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678"/>
        <w:shd w:val="clear" w:color="ffffff" w:themeColor="background1" w:fill="ffffff" w:themeFill="background1"/>
        <w:tabs>
          <w:tab w:val="left" w:pos="4678" w:leader="none"/>
        </w:tabs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  <w:t xml:space="preserve">Приложение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1</w:t>
      </w:r>
      <w:r>
        <w:rPr>
          <w:rFonts w:eastAsia="Calibri"/>
          <w:sz w:val="28"/>
          <w:highlight w:val="white"/>
        </w:rPr>
        <w:t xml:space="preserve">5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ind w:left="4678" w:right="-81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к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Закону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Оренбургской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«Об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област</w:t>
      </w:r>
      <w:r>
        <w:rPr>
          <w:szCs w:val="28"/>
          <w:highlight w:val="white"/>
        </w:rPr>
        <w:t xml:space="preserve">ном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бюджете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на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2024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год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на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плановый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период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2025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2026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годов»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от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14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декабря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2023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года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№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993/400-VII-ОЗ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(в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редакции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Закона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Оренбургской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области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«О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внесении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изменений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в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Закон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Оренбургской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области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«Об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областном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бюджете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на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2024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год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на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плановый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период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2025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2026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годов»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от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00"/>
        <w:ind w:left="4678" w:firstLine="0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  <w:t xml:space="preserve">№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37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371"/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Распределение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субсидий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бюджетам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муниципальных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образований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софинансирование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мероприятий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по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капитальному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ремонту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объектов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коммунальной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инфраструктуры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муниципальной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собственности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2024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год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и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плановый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период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2025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и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2026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годов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(Код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ЦСР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05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4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01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80450)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(тыс.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рублей)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tbl>
      <w:tblPr>
        <w:tblStyle w:val="1125"/>
        <w:tblW w:w="9741" w:type="dxa"/>
        <w:tblInd w:w="0" w:type="dxa"/>
        <w:tblBorders>
          <w:bottom w:val="none" w:color="auto" w:sz="0" w:space="0"/>
        </w:tblBorders>
        <w:tblLook w:val="04A0" w:firstRow="1" w:lastRow="0" w:firstColumn="1" w:lastColumn="0" w:noHBand="0" w:noVBand="1"/>
      </w:tblPr>
      <w:tblGrid>
        <w:gridCol w:w="917"/>
        <w:gridCol w:w="3898"/>
        <w:gridCol w:w="1701"/>
        <w:gridCol w:w="1701"/>
        <w:gridCol w:w="1524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1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№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п/п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89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Наименование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муниципального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образования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2024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год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2025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год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2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2026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год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rFonts w:eastAsia="Calibri"/>
          <w:sz w:val="2"/>
          <w:szCs w:val="2"/>
          <w:highlight w:val="white"/>
        </w:rPr>
      </w:pPr>
      <w:r>
        <w:rPr>
          <w:rFonts w:eastAsia="Calibri"/>
          <w:sz w:val="2"/>
          <w:szCs w:val="2"/>
          <w:highlight w:val="white"/>
          <w:lang w:eastAsia="en-US"/>
        </w:rPr>
      </w:r>
      <w:r>
        <w:rPr>
          <w:rFonts w:eastAsia="Calibri"/>
          <w:sz w:val="2"/>
          <w:szCs w:val="2"/>
          <w:highlight w:val="white"/>
          <w:lang w:eastAsia="en-US"/>
        </w:rPr>
      </w:r>
      <w:r>
        <w:rPr>
          <w:rFonts w:eastAsia="Calibri"/>
          <w:sz w:val="2"/>
          <w:szCs w:val="2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Style w:val="1125"/>
        <w:tblW w:w="977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16"/>
        <w:gridCol w:w="3903"/>
        <w:gridCol w:w="1697"/>
        <w:gridCol w:w="1701"/>
        <w:gridCol w:w="1560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Абдулинский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006,1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40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944,5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г.Бугуруслан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990,5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46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009,7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77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066,9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г.Бузулук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929,8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84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698,9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119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589,2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Гайский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228,0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228,0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Кувандыкский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359,1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6.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Соль-Илецкий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715,0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30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068,1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959,5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7.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Сорочинский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464,8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18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306,5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8.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Ясненский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026,9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Адамовский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Адамовский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495,2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Аниховский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218,0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Елизаветинский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475,7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Майский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496,9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Акбулакский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Акбулакский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254,0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084,1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Заилечный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321,7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Карасаевский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258,3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Новогригорьевский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780,4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10.5.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Новопавловский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202,2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11.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Александровский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11.1.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Александровский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437,1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321,8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321,8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11.2.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Георгиевский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395,3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11.3.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Султакаевский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343,8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11.4.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Чебоксаровский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075,8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Асекеевский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12.1.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Асекеевский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853,8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12.2.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Аксютинский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803,4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12.3.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Алексеевский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465,5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12.4.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Баландинский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718,9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12.5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Заглядинский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012,6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12.6.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Лекаревский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023,8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12.7.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Чкаловский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748,2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13.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Бугурусланский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13.1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Кирюшкинский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622,9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13.2.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Коровинский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464,8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13.3.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Михайловский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590,3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13.4.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Нойкинский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781,6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13.5.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Полибинский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051,0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13.6.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Пилюгинский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143,4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14.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Бузулукский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14.1.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Красногвардейский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400,0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14.2.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Могутовский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298,5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14.3.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Пригородный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267,8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14.4.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Шахматовский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860,8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15.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Грачевский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15.1.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Таллинский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802,8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16.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Домбаровский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16.1.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Домбаровский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722,0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17.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Илекский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17.1.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Илекский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485,5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17.2.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Кардаиловский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181,3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17.3.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Привольный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884,2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17.4.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Рассыпнянский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945,5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17.5.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Студеновский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059,5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18.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Кваркенский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18.1.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Аландский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169,6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18.2.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Кваркенский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633,7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18.3.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Кировский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153,5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18.4.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Красноярский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008,6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594,6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18.5.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Уральский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554,6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19.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Красногвардейский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19.1.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Никольский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021,7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19.2.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Плешановский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575,7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19.3.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Пролетарский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029,3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20.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Курманаевский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Волжский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203,3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Михайловский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178,2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Покровский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270,4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Ромашкинский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015,8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21.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Матвеевский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21.1.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Кузькинский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925,7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21.2.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Матвеевский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818,6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785,8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21.3.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Новоузелинский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794,1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22.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Новоорский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5"/>
        </w:trPr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22.1.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Чапаевский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053,4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22.2.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Энергетикский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523,8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969,2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23.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Новосергиевский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23.1.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Кулагинский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704,6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23.2.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Новосергиевский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939,4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084,1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23.3.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Платовский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160,0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23.4.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Покровский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600,3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493,0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23.5.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Старобелогорский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725,0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24.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Октябрьский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24.1.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Белозерский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709,1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24.2.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Булановский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858,2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24.3.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Нижнегумбетовский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141,6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24.4.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Октябрьский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579,8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25.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Оренбургский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25.1.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Нежинский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911,7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25.2.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Экспериментальный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373,0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26.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Первомайский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Володарский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855,1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090,4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26.2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Ленинский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377,7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Первомайский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743,1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Революционный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185,8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26.5.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Рубежинский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000,9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26.6.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Сергиевский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164,6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26.7.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Соболевский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161,4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26.8.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Фурмановский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152,5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27.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Переволоцкий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27.1.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Зубочистенский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051,0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27.2.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Мамалаевский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190,8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523,8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27.3.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Переволоцкий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969,0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109,1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27.4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Татищевский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844,2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28.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Пономаревский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28.1.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lef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  <w14:ligatures w14:val="non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Ефремово-Зыковский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  <w14:ligatures w14:val="none"/>
              </w:rPr>
            </w:r>
            <w:r>
              <w:rPr>
                <w:rFonts w:eastAsia="Calibri"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663,9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29.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Сакмарский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29.1.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Краснокоммунарский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703,6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30.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Саракташский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30.2.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Николаевский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7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863,6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31.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Светлинский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31.1.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Светлинский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089,9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32.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Ташлинский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Благодарновский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311,1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Бородинский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090,0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Вязовский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377,3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Заречный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267,0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32.5.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Калининский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114,3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32.6.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Кинделинский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904,7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32.7.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Новокаменский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103,9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32.8.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Придолинный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655,2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32.9.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Степановский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448,6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32.10.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Чернояровский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875,2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32.11.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Шестаковский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037,3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32.12.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Яснополянский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152,1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33.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Тоцкий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33.1.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Тоцкий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050,3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099,7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34.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Тюльганский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34.1.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Благодарновский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032,8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34.2.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Тугустемирский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367,3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35.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Шарлыкский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35.1.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Новоархангельский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510,4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35.2.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Преображенский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124,2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35.3.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Путятинский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338,0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35.4.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390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Слоновский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455,7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9" w:type="dxa"/>
            <w:textDirection w:val="lrTb"/>
            <w:noWrap w:val="false"/>
          </w:tcPr>
          <w:p>
            <w:pPr>
              <w:ind w:left="738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Итого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402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381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301,7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375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164,8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</w:tbl>
    <w:p>
      <w:pPr>
        <w:ind w:left="7200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7200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4253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софинансирование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расходов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возмещению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стоимости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горюче-смазочных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материалов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доставке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автомобильным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транспортом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социально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значимых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товаров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отдаленные,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труднодоступные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малонаселенные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пункты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Оренбургской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также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населенные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пункты,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которых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отсутствуют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торговые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объекты,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плановый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период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4</w:t>
      </w:r>
      <w:r>
        <w:rPr>
          <w:sz w:val="28"/>
          <w:szCs w:val="28"/>
          <w:highlight w:val="white"/>
          <w:lang w:val="en-US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05</w:t>
      </w:r>
      <w:r>
        <w:rPr>
          <w:sz w:val="28"/>
          <w:szCs w:val="28"/>
          <w:highlight w:val="white"/>
          <w:lang w:val="en-US"/>
        </w:rPr>
        <w:t xml:space="preserve"> </w:t>
      </w:r>
      <w:r>
        <w:rPr>
          <w:sz w:val="28"/>
          <w:szCs w:val="28"/>
          <w:highlight w:val="white"/>
        </w:rPr>
        <w:t xml:space="preserve">80610)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3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493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74"/>
        <w:gridCol w:w="4141"/>
        <w:gridCol w:w="1559"/>
        <w:gridCol w:w="1418"/>
        <w:gridCol w:w="1701"/>
      </w:tblGrid>
      <w:tr>
        <w:tblPrEx/>
        <w:trPr>
          <w:tblHeader/>
        </w:trPr>
        <w:tc>
          <w:tcPr>
            <w:tcW w:w="67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14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line="14" w:lineRule="auto"/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73"/>
        <w:gridCol w:w="4142"/>
        <w:gridCol w:w="1559"/>
        <w:gridCol w:w="1418"/>
        <w:gridCol w:w="1701"/>
      </w:tblGrid>
      <w:tr>
        <w:tblPrEx/>
        <w:trPr>
          <w:trHeight w:val="147"/>
          <w:tblHeader/>
        </w:trPr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121,8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121,8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116,9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127,1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90,3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112,9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113,1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219,7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219,7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219,7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820,5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775,9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776,8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320,4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320,4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320,7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396,0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396,0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396,0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573,3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507,0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507,7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114,8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99,8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99,9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563,2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563,2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563,9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775,0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775,0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777,3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241,6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241,6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240,1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229,3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229,5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239,9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239,9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240,2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163,1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163,1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163,3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52,3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52,3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46,9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358,7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359,2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230,6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262,0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262,3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301,3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301,3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301,6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199,5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178,6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178,8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308,9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308,9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361,2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361,2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361,5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404,1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429,9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430,4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148,5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148,5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148,5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199,2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249,0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249,3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393,5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14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403,5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403,5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4815" w:type="dxa"/>
            <w:vAlign w:val="center"/>
            <w:textDirection w:val="lrTb"/>
            <w:noWrap w:val="false"/>
          </w:tcPr>
          <w:p>
            <w:pPr>
              <w:ind w:left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042,3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94"/>
        <w:jc w:val="right"/>
        <w:shd w:val="clear" w:color="ffffff" w:themeColor="background1" w:fill="ffffff" w:themeFill="background1"/>
        <w:rPr>
          <w:b w:val="0"/>
          <w:color w:val="00000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</w:p>
    <w:p>
      <w:pPr>
        <w:pStyle w:val="894"/>
        <w:jc w:val="right"/>
        <w:shd w:val="clear" w:color="ffffff" w:themeColor="background1" w:fill="ffffff" w:themeFill="background1"/>
        <w:rPr>
          <w:b w:val="0"/>
          <w:color w:val="00000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/>
          <w:color w:val="000000"/>
          <w:szCs w:val="28"/>
          <w:highlight w:val="white"/>
        </w:rPr>
      </w:pPr>
      <w:r>
        <w:rPr>
          <w:b/>
          <w:color w:val="000000"/>
          <w:szCs w:val="28"/>
          <w:highlight w:val="white"/>
        </w:rPr>
        <w:br w:type="page" w:clear="all"/>
      </w:r>
      <w:r>
        <w:rPr>
          <w:b/>
          <w:color w:val="000000"/>
          <w:szCs w:val="28"/>
          <w:highlight w:val="white"/>
        </w:rPr>
      </w:r>
      <w:r>
        <w:rPr>
          <w:b/>
          <w:color w:val="000000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3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5954" w:firstLine="418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п</w:t>
      </w:r>
      <w:r>
        <w:rPr>
          <w:rFonts w:eastAsia="Calibri"/>
          <w:sz w:val="28"/>
          <w:szCs w:val="28"/>
          <w:highlight w:val="white"/>
        </w:rPr>
        <w:t xml:space="preserve">риложения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15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приведение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нормативное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состояние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автомобильных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дорог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городских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агломераций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плановый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период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R1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А3944)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8"/>
          <w:highlight w:val="white"/>
        </w:rPr>
      </w:pP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8"/>
          <w:highlight w:val="white"/>
        </w:rPr>
      </w:pP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8"/>
          <w:highlight w:val="white"/>
        </w:rPr>
      </w:pP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64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3"/>
        <w:gridCol w:w="3827"/>
        <w:gridCol w:w="1559"/>
        <w:gridCol w:w="1701"/>
        <w:gridCol w:w="1560"/>
      </w:tblGrid>
      <w:tr>
        <w:tblPrEx/>
        <w:trPr>
          <w:trHeight w:val="285"/>
        </w:trPr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7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7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7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020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020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020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7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Орск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139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037,9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139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037,9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139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037,9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gridSpan w:val="2"/>
            <w:shd w:val="clear" w:color="auto" w:fill="auto"/>
            <w:tcW w:w="4820" w:type="dxa"/>
            <w:vAlign w:val="bottom"/>
            <w:textDirection w:val="lrTb"/>
            <w:noWrap/>
          </w:tcPr>
          <w:p>
            <w:pPr>
              <w:ind w:left="914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Итого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159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037,9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159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037,9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159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037,9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развитие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транспортной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инфраструктуры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сельских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территориях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pStyle w:val="897"/>
        <w:jc w:val="center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(Код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ЦСР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val="en-US"/>
        </w:rPr>
        <w:t xml:space="preserve">R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3720)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jc w:val="right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(тыс.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рублей)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60"/>
        <w:gridCol w:w="6519"/>
        <w:gridCol w:w="1985"/>
      </w:tblGrid>
      <w:tr>
        <w:tblPrEx/>
        <w:trPr>
          <w:trHeight w:val="20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№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ascii="Calibri" w:hAnsi="Calibri" w:cs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1.1.</w:t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Заилечный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979,0</w:t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Кинзельский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699,0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026,5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Пригородный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021,0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Новочеркасский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155,1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956,5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19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46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139,4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9" w:type="dxa"/>
            <w:vAlign w:val="bottom"/>
            <w:textDirection w:val="lrTb"/>
            <w:noWrap/>
          </w:tcPr>
          <w:p>
            <w:pPr>
              <w:ind w:firstLine="880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Итого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166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976,5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br w:type="page" w:clear="all"/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94"/>
        <w:jc w:val="right"/>
        <w:shd w:val="clear" w:color="ffffff" w:themeColor="background1" w:fill="ffffff" w:themeFill="background1"/>
        <w:rPr>
          <w:b w:val="0"/>
          <w:color w:val="00000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  <w:t xml:space="preserve">Таблица</w:t>
      </w:r>
      <w:r>
        <w:rPr>
          <w:b w:val="0"/>
          <w:color w:val="000000"/>
          <w:szCs w:val="28"/>
          <w:highlight w:val="white"/>
        </w:rPr>
        <w:t xml:space="preserve"> </w:t>
      </w:r>
      <w:r>
        <w:rPr>
          <w:b w:val="0"/>
          <w:color w:val="000000"/>
          <w:szCs w:val="28"/>
          <w:highlight w:val="white"/>
        </w:rPr>
        <w:t xml:space="preserve">5</w:t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софинансирование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капитальных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вложений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собственности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94"/>
        <w:jc w:val="right"/>
        <w:shd w:val="clear" w:color="ffffff" w:themeColor="background1" w:fill="ffffff" w:themeFill="background1"/>
        <w:rPr>
          <w:b w:val="0"/>
          <w:color w:val="00000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</w:t>
      </w:r>
      <w:r>
        <w:rPr>
          <w:sz w:val="28"/>
          <w:szCs w:val="28"/>
          <w:highlight w:val="white"/>
        </w:rPr>
        <w:t xml:space="preserve">1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Распределение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субсидий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бюджетам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муниципальных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образований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софинансирование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капитальных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вложений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в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объекты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муниципальной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собственности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2024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год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и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плановый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период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2025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и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2026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годов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(Код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ЦСР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05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4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01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80010)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(тыс.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рублей)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tbl>
      <w:tblPr>
        <w:tblStyle w:val="1126"/>
        <w:tblW w:w="9492" w:type="dxa"/>
        <w:tblLook w:val="04A0" w:firstRow="1" w:lastRow="0" w:firstColumn="1" w:lastColumn="0" w:noHBand="0" w:noVBand="1"/>
      </w:tblPr>
      <w:tblGrid>
        <w:gridCol w:w="777"/>
        <w:gridCol w:w="4405"/>
        <w:gridCol w:w="1392"/>
        <w:gridCol w:w="1391"/>
        <w:gridCol w:w="1527"/>
      </w:tblGrid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№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п/п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vAlign w:val="center"/>
            <w:textDirection w:val="lrTb"/>
            <w:noWrap w:val="false"/>
          </w:tcPr>
          <w:p>
            <w:pPr>
              <w:ind w:left="-61"/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Наименование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  <w:p>
            <w:pPr>
              <w:ind w:left="-61"/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муниципального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образования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2024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год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2025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год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2026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год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ind w:left="-61"/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Кувандыкский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145,7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409,3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ind w:left="-61"/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г.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Медногорск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2"/>
                <w:highlight w:val="white"/>
              </w:rPr>
            </w:pP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18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046,3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2"/>
                <w:highlight w:val="white"/>
              </w:rPr>
            </w:pP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125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857,2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Акбулакский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Карасаевский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844,7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844,7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Беляевский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2"/>
                <w:highlight w:val="white"/>
                <w:lang w:val="en-US"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4.1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Белогорский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041,6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Беляевский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000,0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338,2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Бугурусланский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Михайловский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223,6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6.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Илекский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6.1.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Илекский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568,7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Новосергиевский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7.1.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Новосергиевский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399,4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433,8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Оренбургский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Караванный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158,6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8.2.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Ленинский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049,4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8.3.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Нежинский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056,6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Саракташский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9.1.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Саракташский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поссовет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210,3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Шарлыкский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7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10.1.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4405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Шарлыкский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сельсовет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31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584,4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182" w:type="dxa"/>
            <w:textDirection w:val="lrTb"/>
            <w:noWrap w:val="false"/>
          </w:tcPr>
          <w:p>
            <w:pPr>
              <w:ind w:firstLine="738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Итого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W w:w="139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2"/>
                <w:highlight w:val="white"/>
              </w:rPr>
            </w:pP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105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942,6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2"/>
                <w:highlight w:val="white"/>
              </w:rPr>
            </w:r>
          </w:p>
        </w:tc>
        <w:tc>
          <w:tcPr>
            <w:tcW w:w="139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2"/>
                <w:highlight w:val="white"/>
              </w:rPr>
            </w:pP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164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434,7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2"/>
                <w:highlight w:val="white"/>
              </w:rPr>
            </w:r>
          </w:p>
        </w:tc>
        <w:tc>
          <w:tcPr>
            <w:tcW w:w="15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2"/>
                <w:highlight w:val="white"/>
              </w:rPr>
            </w:pP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179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  <w:t xml:space="preserve">835,2</w:t>
            </w:r>
            <w:r>
              <w:rPr>
                <w:rFonts w:eastAsiaTheme="minorHAns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2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hd w:val="nil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5.2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создание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инфраструктуры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целях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реализации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инфраструктурных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проектов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23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98010)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5000" w:type="pct"/>
        <w:tblLook w:val="0000" w:firstRow="0" w:lastRow="0" w:firstColumn="0" w:lastColumn="0" w:noHBand="0" w:noVBand="0"/>
      </w:tblPr>
      <w:tblGrid>
        <w:gridCol w:w="852"/>
        <w:gridCol w:w="6511"/>
        <w:gridCol w:w="2125"/>
      </w:tblGrid>
      <w:tr>
        <w:tblPrEx/>
        <w:trPr>
          <w:trHeight w:val="20"/>
        </w:trPr>
        <w:tc>
          <w:tcPr>
            <w:tcW w:w="44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431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21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44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43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21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879" w:type="pct"/>
            <w:textDirection w:val="lrTb"/>
            <w:noWrap w:val="false"/>
          </w:tcPr>
          <w:p>
            <w:pPr>
              <w:ind w:firstLine="738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21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5.3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right="-142"/>
        <w:jc w:val="right"/>
        <w:spacing w:line="14" w:lineRule="auto"/>
        <w:shd w:val="clear" w:color="ffffff" w:themeColor="background1" w:fill="ffffff" w:themeFill="background1"/>
        <w:widowControl w:val="off"/>
        <w:rPr>
          <w:sz w:val="2"/>
          <w:szCs w:val="20"/>
          <w:highlight w:val="white"/>
        </w:rPr>
      </w:pPr>
      <w:r>
        <w:rPr>
          <w:sz w:val="2"/>
          <w:szCs w:val="20"/>
          <w:highlight w:val="white"/>
        </w:rPr>
      </w:r>
      <w:r>
        <w:rPr>
          <w:sz w:val="2"/>
          <w:szCs w:val="20"/>
          <w:highlight w:val="white"/>
        </w:rPr>
      </w:r>
      <w:r>
        <w:rPr>
          <w:sz w:val="2"/>
          <w:szCs w:val="20"/>
          <w:highlight w:val="white"/>
        </w:rPr>
      </w:r>
    </w:p>
    <w:p>
      <w:pPr>
        <w:spacing w:line="14" w:lineRule="auto"/>
        <w:shd w:val="clear" w:color="ffffff" w:themeColor="background1" w:fill="ffffff" w:themeFill="background1"/>
        <w:widowControl w:val="off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создание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транспортной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инфраструктуры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целях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реализации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инфраструктурных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проектов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98050)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9493" w:type="dxa"/>
        <w:tblLayout w:type="fixed"/>
        <w:tblLook w:val="0000" w:firstRow="0" w:lastRow="0" w:firstColumn="0" w:lastColumn="0" w:noHBand="0" w:noVBand="0"/>
      </w:tblPr>
      <w:tblGrid>
        <w:gridCol w:w="737"/>
        <w:gridCol w:w="5779"/>
        <w:gridCol w:w="1417"/>
        <w:gridCol w:w="1560"/>
      </w:tblGrid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577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77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129,9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142,8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auto" w:sz="4" w:space="0"/>
            </w:tcBorders>
            <w:tcW w:w="6516" w:type="dxa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129,9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142,8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5.4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создание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транспортной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инфраструктуры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целях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реализации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инфраструктурных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проектов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годы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23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98050)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9493" w:type="dxa"/>
        <w:tblLayout w:type="fixed"/>
        <w:tblLook w:val="0000" w:firstRow="0" w:lastRow="0" w:firstColumn="0" w:lastColumn="0" w:noHBand="0" w:noVBand="0"/>
      </w:tblPr>
      <w:tblGrid>
        <w:gridCol w:w="737"/>
        <w:gridCol w:w="5354"/>
        <w:gridCol w:w="1842"/>
        <w:gridCol w:w="1560"/>
      </w:tblGrid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535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535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142,8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273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6091" w:type="dxa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142,8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273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5.5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обеспечение</w:t>
      </w:r>
      <w:r>
        <w:rPr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комплексного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развития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сельских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территорий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2024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год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и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плановый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период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2025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и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2026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годов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(</w:t>
      </w:r>
      <w:r>
        <w:rPr>
          <w:sz w:val="28"/>
          <w:szCs w:val="28"/>
          <w:highlight w:val="white"/>
        </w:rPr>
        <w:t xml:space="preserve">Региональный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проект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«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Современный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облик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сельских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территорий»</w:t>
      </w:r>
      <w:r>
        <w:rPr>
          <w:bCs/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27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03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R5760)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                                                                                                          </w:t>
      </w:r>
      <w:r>
        <w:rPr>
          <w:bCs/>
          <w:sz w:val="28"/>
          <w:szCs w:val="28"/>
          <w:highlight w:val="white"/>
        </w:rPr>
        <w:t xml:space="preserve">(тыс.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рублей)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tbl>
      <w:tblPr>
        <w:tblW w:w="492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48"/>
        <w:gridCol w:w="3955"/>
        <w:gridCol w:w="1724"/>
        <w:gridCol w:w="1438"/>
        <w:gridCol w:w="1586"/>
      </w:tblGrid>
      <w:tr>
        <w:tblPrEx/>
        <w:trPr/>
        <w:tc>
          <w:tcPr>
            <w:shd w:val="clear" w:color="auto" w:fill="auto"/>
            <w:tcW w:w="34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№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п/п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14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922" w:type="pct"/>
            <w:vAlign w:val="center"/>
            <w:textDirection w:val="lrTb"/>
            <w:noWrap w:val="false"/>
          </w:tcPr>
          <w:p>
            <w:pPr>
              <w:ind w:hanging="6"/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2024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769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2025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848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2026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4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14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922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76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84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4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1.1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14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Березовский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922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76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84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44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320,3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4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1.2.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14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Твердиловский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922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76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851,9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84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4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14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922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725,9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76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84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4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2.1.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14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922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304,6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76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84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4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14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922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46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048,5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76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46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048,5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84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3.1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114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22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493,2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76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84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2461" w:type="pct"/>
            <w:textDirection w:val="lrTb"/>
            <w:noWrap w:val="false"/>
          </w:tcPr>
          <w:p>
            <w:pPr>
              <w:ind w:firstLine="454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Итого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922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84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572,2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76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72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900,4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84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44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320,3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pacing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5.6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  <w:outlineLvl w:val="0"/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  <w:outlineLvl w:val="0"/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реализацию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мероприятий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по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переселению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граждан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из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домов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блокированной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застройки,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признанных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аварийными,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плановый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период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  <w:outlineLvl w:val="0"/>
      </w:pPr>
      <w:r>
        <w:rPr>
          <w:bCs/>
          <w:sz w:val="28"/>
          <w:szCs w:val="28"/>
          <w:highlight w:val="white"/>
        </w:rPr>
        <w:t xml:space="preserve">2025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годов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  <w:outlineLvl w:val="0"/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23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81410)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/>
          <w:bCs/>
          <w:color w:val="26282f"/>
          <w:sz w:val="28"/>
          <w:szCs w:val="28"/>
          <w:highlight w:val="white"/>
        </w:rPr>
        <w:outlineLvl w:val="0"/>
      </w:pPr>
      <w:r>
        <w:rPr>
          <w:b/>
          <w:bCs/>
          <w:color w:val="26282f"/>
          <w:sz w:val="28"/>
          <w:szCs w:val="28"/>
          <w:highlight w:val="white"/>
        </w:rPr>
      </w:r>
      <w:r>
        <w:rPr>
          <w:b/>
          <w:bCs/>
          <w:color w:val="26282f"/>
          <w:sz w:val="28"/>
          <w:szCs w:val="28"/>
          <w:highlight w:val="white"/>
        </w:rPr>
      </w:r>
      <w:r>
        <w:rPr>
          <w:b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49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686"/>
        <w:gridCol w:w="1701"/>
        <w:gridCol w:w="1559"/>
        <w:gridCol w:w="1560"/>
      </w:tblGrid>
      <w:tr>
        <w:tblPrEx/>
        <w:trPr>
          <w:trHeight w:val="954"/>
        </w:trPr>
        <w:tc>
          <w:tcPr>
            <w:tcW w:w="992" w:type="dxa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369,5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888,7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Нижнепавловский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53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656,3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200,00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200,00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4678" w:type="dxa"/>
            <w:textDirection w:val="lrTb"/>
            <w:noWrap w:val="false"/>
          </w:tcPr>
          <w:p>
            <w:pPr>
              <w:ind w:left="88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Нераспределенный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объем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4678" w:type="dxa"/>
            <w:textDirection w:val="lrTb"/>
            <w:noWrap w:val="false"/>
          </w:tcPr>
          <w:p>
            <w:pPr>
              <w:ind w:left="88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72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943,8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200,00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200,00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  <w:outlineLvl w:val="0"/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5.7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Распределение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реализацию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мероприятий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переселению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граждан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из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жилых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домов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(жилых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помещений),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признанных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аварийными,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расположенных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территории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исторического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поселения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регионального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значения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город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Оренбург,</w:t>
      </w:r>
      <w:r>
        <w:rPr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плановый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период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годов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23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81430</w:t>
      </w:r>
      <w:r>
        <w:rPr>
          <w:bCs/>
          <w:sz w:val="28"/>
          <w:szCs w:val="28"/>
          <w:highlight w:val="white"/>
        </w:rPr>
        <w:t xml:space="preserve">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9493" w:type="dxa"/>
        <w:tblLayout w:type="fixed"/>
        <w:tblLook w:val="04A0" w:firstRow="1" w:lastRow="0" w:firstColumn="1" w:lastColumn="0" w:noHBand="0" w:noVBand="1"/>
      </w:tblPr>
      <w:tblGrid>
        <w:gridCol w:w="728"/>
        <w:gridCol w:w="5221"/>
        <w:gridCol w:w="1701"/>
        <w:gridCol w:w="1843"/>
      </w:tblGrid>
      <w:tr>
        <w:tblPrEx/>
        <w:trPr>
          <w:trHeight w:val="6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3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9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1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114,0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114,0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9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9" w:type="dxa"/>
            <w:textDirection w:val="lrTb"/>
            <w:noWrap w:val="false"/>
          </w:tcPr>
          <w:p>
            <w:pPr>
              <w:ind w:firstLine="596"/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114,0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114,0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pacing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5.8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  <w:outlineLvl w:val="0"/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  <w:outlineLvl w:val="0"/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реализацию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мероприятий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по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переселению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граждан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из</w:t>
      </w:r>
      <w:r>
        <w:rPr>
          <w:bCs/>
          <w:sz w:val="28"/>
          <w:szCs w:val="28"/>
          <w:highlight w:val="white"/>
        </w:rPr>
        <w:t xml:space="preserve"> </w:t>
      </w:r>
      <w:r>
        <w:rPr>
          <w:color w:val="22272f"/>
          <w:sz w:val="28"/>
          <w:szCs w:val="28"/>
          <w:highlight w:val="white"/>
        </w:rPr>
        <w:t xml:space="preserve">многоквартирных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домов,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признанных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аварийными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после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января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года,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находящихся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угрозой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обрушения,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плановый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период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годов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  <w:outlineLvl w:val="0"/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23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81420)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/>
          <w:bCs/>
          <w:color w:val="26282f"/>
          <w:sz w:val="28"/>
          <w:szCs w:val="28"/>
          <w:highlight w:val="white"/>
        </w:rPr>
        <w:outlineLvl w:val="0"/>
      </w:pPr>
      <w:r>
        <w:rPr>
          <w:b/>
          <w:bCs/>
          <w:color w:val="26282f"/>
          <w:sz w:val="28"/>
          <w:szCs w:val="28"/>
          <w:highlight w:val="white"/>
        </w:rPr>
      </w:r>
      <w:r>
        <w:rPr>
          <w:b/>
          <w:bCs/>
          <w:color w:val="26282f"/>
          <w:sz w:val="28"/>
          <w:szCs w:val="28"/>
          <w:highlight w:val="white"/>
        </w:rPr>
      </w:r>
      <w:r>
        <w:rPr>
          <w:b/>
          <w:bCs/>
          <w:color w:val="26282f"/>
          <w:sz w:val="28"/>
          <w:szCs w:val="28"/>
          <w:highlight w:val="white"/>
        </w:rPr>
      </w:r>
    </w:p>
    <w:p>
      <w:pPr>
        <w:ind w:right="14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1003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828"/>
        <w:gridCol w:w="1701"/>
        <w:gridCol w:w="1673"/>
        <w:gridCol w:w="1843"/>
      </w:tblGrid>
      <w:tr>
        <w:tblPrEx/>
        <w:trPr>
          <w:trHeight w:val="539"/>
        </w:trPr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73" w:type="dxa"/>
            <w:vAlign w:val="center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814,4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695,4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146,3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406,1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321,3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562,4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321,9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4820" w:type="dxa"/>
            <w:textDirection w:val="lrTb"/>
            <w:noWrap w:val="false"/>
          </w:tcPr>
          <w:p>
            <w:pPr>
              <w:ind w:left="88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062,2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321,3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884,3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5.9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right="-113"/>
        <w:jc w:val="center"/>
        <w:keepLines/>
        <w:keepNext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субсидий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бюджетам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муниципальных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образований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софинансирование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капитальных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вложений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в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объекты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муниципальной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собственности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2024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год</w:t>
      </w:r>
      <w:r>
        <w:rPr>
          <w:rFonts w:eastAsia="Calibri"/>
          <w:sz w:val="28"/>
          <w:szCs w:val="28"/>
          <w:highlight w:val="white"/>
          <w:lang w:eastAsia="en-US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80010)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>
        <w:tblPrEx/>
        <w:trPr>
          <w:trHeight w:val="693"/>
          <w:tblHeader/>
        </w:trPr>
        <w:tc>
          <w:tcPr>
            <w:shd w:val="clear" w:color="auto" w:fill="auto"/>
            <w:tcW w:w="357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500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43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10"/>
          <w:tblHeader/>
        </w:trPr>
        <w:tc>
          <w:tcPr>
            <w:shd w:val="clear" w:color="auto" w:fill="auto"/>
            <w:tcW w:w="357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500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43" w:type="pct"/>
            <w:vAlign w:val="center"/>
            <w:textDirection w:val="lrTb"/>
            <w:noWrap w:val="false"/>
          </w:tcPr>
          <w:p>
            <w:pPr>
              <w:ind w:hanging="108"/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648,9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57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500" w:type="pct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43" w:type="pct"/>
            <w:vAlign w:val="bottom"/>
            <w:textDirection w:val="lrTb"/>
            <w:noWrap w:val="false"/>
          </w:tcPr>
          <w:p>
            <w:pPr>
              <w:ind w:hanging="108"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57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500" w:type="pct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Зареченский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43" w:type="pct"/>
            <w:vAlign w:val="bottom"/>
            <w:textDirection w:val="lrTb"/>
            <w:noWrap w:val="false"/>
          </w:tcPr>
          <w:p>
            <w:pPr>
              <w:ind w:hanging="108"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708,3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3857" w:type="pct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43" w:type="pct"/>
            <w:vAlign w:val="bottom"/>
            <w:textDirection w:val="lrTb"/>
            <w:noWrap w:val="false"/>
          </w:tcPr>
          <w:p>
            <w:pPr>
              <w:ind w:hanging="108"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357,2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5.10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Cs/>
          <w:sz w:val="20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0"/>
          <w:highlight w:val="white"/>
        </w:rPr>
        <w:t xml:space="preserve"> </w:t>
      </w:r>
      <w:r>
        <w:rPr>
          <w:bCs/>
          <w:sz w:val="20"/>
          <w:highlight w:val="white"/>
        </w:rPr>
      </w:r>
      <w:r>
        <w:rPr>
          <w:bCs/>
          <w:sz w:val="20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софинансирование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капитальных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вложений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объекты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собственности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целях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стимулирования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жилищного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строительства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годы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F1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50210,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F1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А0210)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9492" w:type="dxa"/>
        <w:tblLayout w:type="fixed"/>
        <w:tblLook w:val="0000" w:firstRow="0" w:lastRow="0" w:firstColumn="0" w:lastColumn="0" w:noHBand="0" w:noVBand="0"/>
      </w:tblPr>
      <w:tblGrid>
        <w:gridCol w:w="794"/>
        <w:gridCol w:w="4871"/>
        <w:gridCol w:w="1984"/>
        <w:gridCol w:w="1843"/>
      </w:tblGrid>
      <w:tr>
        <w:tblPrEx/>
        <w:trPr/>
        <w:tc>
          <w:tcPr>
            <w:tcW w:w="7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87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7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87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 xml:space="preserve">1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885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010</w:t>
            </w:r>
            <w:r>
              <w:rPr>
                <w:sz w:val="28"/>
                <w:szCs w:val="28"/>
                <w:highlight w:val="white"/>
              </w:rPr>
              <w:t xml:space="preserve">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650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665" w:type="dxa"/>
            <w:textDirection w:val="lrTb"/>
            <w:noWrap w:val="false"/>
          </w:tcPr>
          <w:p>
            <w:pPr>
              <w:ind w:firstLine="738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 xml:space="preserve">1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885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010</w:t>
            </w:r>
            <w:r>
              <w:rPr>
                <w:sz w:val="28"/>
                <w:szCs w:val="28"/>
                <w:highlight w:val="white"/>
              </w:rPr>
              <w:t xml:space="preserve">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650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5.11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софинансирование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капитальных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вложений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собственности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80010)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(тыс.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рублей)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tbl>
      <w:tblPr>
        <w:tblW w:w="9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6"/>
        <w:gridCol w:w="6095"/>
        <w:gridCol w:w="2695"/>
      </w:tblGrid>
      <w:tr>
        <w:tblPrEx/>
        <w:trPr>
          <w:trHeight w:val="72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95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5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9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5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2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41" w:type="dxa"/>
            <w:textDirection w:val="lrTb"/>
            <w:noWrap w:val="false"/>
          </w:tcPr>
          <w:p>
            <w:pPr>
              <w:ind w:firstLine="738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5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5.12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строительство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реконструкцию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(модернизацию)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объектов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питьевого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водоснабжения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(Код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ЦСР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  <w:lang w:val="en-US"/>
        </w:rPr>
        <w:t xml:space="preserve">F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52430)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/>
          <w:bCs/>
          <w:sz w:val="28"/>
          <w:szCs w:val="20"/>
          <w:highlight w:val="white"/>
        </w:rPr>
      </w:pP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(тыс.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рублей)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7"/>
        <w:gridCol w:w="5984"/>
        <w:gridCol w:w="2552"/>
      </w:tblGrid>
      <w:tr>
        <w:tblPrEx/>
        <w:trPr>
          <w:trHeight w:val="72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8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985,3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2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41" w:type="dxa"/>
            <w:textDirection w:val="lrTb"/>
            <w:noWrap w:val="false"/>
          </w:tcPr>
          <w:p>
            <w:pPr>
              <w:ind w:firstLine="880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985,3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6521"/>
        <w:jc w:val="right"/>
        <w:shd w:val="clear" w:color="ffffff" w:themeColor="background1" w:fill="ffffff" w:themeFill="background1"/>
        <w:tabs>
          <w:tab w:val="left" w:pos="-426" w:leader="none"/>
          <w:tab w:val="left" w:pos="6521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6521"/>
        <w:jc w:val="right"/>
        <w:shd w:val="clear" w:color="ffffff" w:themeColor="background1" w:fill="ffffff" w:themeFill="background1"/>
        <w:tabs>
          <w:tab w:val="left" w:pos="-426" w:leader="none"/>
          <w:tab w:val="left" w:pos="6521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5.13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6521"/>
        <w:jc w:val="right"/>
        <w:shd w:val="clear" w:color="ffffff" w:themeColor="background1" w:fill="ffffff" w:themeFill="background1"/>
        <w:tabs>
          <w:tab w:val="left" w:pos="-426" w:leader="none"/>
          <w:tab w:val="left" w:pos="6521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софинансирование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капитальных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вложений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собственности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создание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новых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мест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общеобразовательных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организациях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связи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ростом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числа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обучающихся,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вызванным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демографическим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фактором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E1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53050,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E1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А3050)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(тыс.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рублей)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tbl>
      <w:tblPr>
        <w:tblStyle w:val="919"/>
        <w:tblW w:w="9446" w:type="dxa"/>
        <w:tblLayout w:type="fixed"/>
        <w:tblLook w:val="04A0" w:firstRow="1" w:lastRow="0" w:firstColumn="1" w:lastColumn="0" w:noHBand="0" w:noVBand="1"/>
      </w:tblPr>
      <w:tblGrid>
        <w:gridCol w:w="794"/>
        <w:gridCol w:w="4513"/>
        <w:gridCol w:w="4111"/>
        <w:gridCol w:w="28"/>
      </w:tblGrid>
      <w:tr>
        <w:tblPrEx/>
        <w:trPr>
          <w:gridAfter w:val="1"/>
          <w:trHeight w:val="20"/>
        </w:trPr>
        <w:tc>
          <w:tcPr>
            <w:tcW w:w="7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№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п/п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451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2024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год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451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г.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4139" w:type="dxa"/>
            <w:textDirection w:val="lrTb"/>
            <w:noWrap w:val="false"/>
          </w:tcPr>
          <w:p>
            <w:pPr>
              <w:jc w:val="right"/>
              <w:spacing w:line="256" w:lineRule="auto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540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573,77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451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г.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4139" w:type="dxa"/>
            <w:textDirection w:val="lrTb"/>
            <w:noWrap w:val="false"/>
          </w:tcPr>
          <w:p>
            <w:pPr>
              <w:jc w:val="right"/>
              <w:spacing w:line="256" w:lineRule="auto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918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978,03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W w:w="451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4139" w:type="dxa"/>
            <w:textDirection w:val="lrTb"/>
            <w:noWrap w:val="false"/>
          </w:tcPr>
          <w:p>
            <w:pPr>
              <w:jc w:val="right"/>
              <w:spacing w:line="256" w:lineRule="auto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902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765,60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5307" w:type="dxa"/>
            <w:textDirection w:val="lrTb"/>
            <w:noWrap w:val="false"/>
          </w:tcPr>
          <w:p>
            <w:pPr>
              <w:ind w:left="738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Итого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4139" w:type="dxa"/>
            <w:textDirection w:val="lrTb"/>
            <w:noWrap w:val="false"/>
          </w:tcPr>
          <w:p>
            <w:pPr>
              <w:jc w:val="right"/>
              <w:spacing w:line="256" w:lineRule="auto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362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317,4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Таблица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5.14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приложения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софинансирование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капитальных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вложений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собственности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создание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новых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мест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общеобразовательных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организациях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E1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55200,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E1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А5200)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(тыс.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рублей</w:t>
      </w:r>
      <w:r>
        <w:rPr>
          <w:bCs/>
          <w:sz w:val="28"/>
          <w:szCs w:val="28"/>
          <w:highlight w:val="white"/>
        </w:rPr>
        <w:t xml:space="preserve">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4"/>
        <w:gridCol w:w="7244"/>
        <w:gridCol w:w="1650"/>
      </w:tblGrid>
      <w:tr>
        <w:tblPrEx/>
        <w:trPr/>
        <w:tc>
          <w:tcPr>
            <w:tcW w:w="30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№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п/п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1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873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2024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30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82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873" w:type="pct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216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141,1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4127" w:type="pct"/>
            <w:textDirection w:val="lrTb"/>
            <w:noWrap w:val="false"/>
          </w:tcPr>
          <w:p>
            <w:pPr>
              <w:ind w:firstLine="454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Итого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873" w:type="pct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216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141,1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Таблица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5.15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приложения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left="6521"/>
        <w:shd w:val="clear" w:color="ffffff" w:themeColor="background1" w:fill="ffffff" w:themeFill="background1"/>
        <w:tabs>
          <w:tab w:val="left" w:pos="-426" w:leader="none"/>
          <w:tab w:val="left" w:pos="6521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софинансирование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капитальных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вложений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собственности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плановый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период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03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80010)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 </w:t>
      </w:r>
      <w:r>
        <w:rPr>
          <w:bCs/>
          <w:sz w:val="28"/>
          <w:szCs w:val="28"/>
          <w:highlight w:val="white"/>
        </w:rPr>
        <w:t xml:space="preserve">(тыс.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рублей)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tbl>
      <w:tblPr>
        <w:tblW w:w="5184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06"/>
        <w:gridCol w:w="4318"/>
        <w:gridCol w:w="1472"/>
        <w:gridCol w:w="1808"/>
        <w:gridCol w:w="163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№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п/п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5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2024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9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2025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1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2026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194,4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1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796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014,6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1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1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4.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368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198,6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1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2" w:type="pct"/>
            <w:textDirection w:val="lrTb"/>
            <w:noWrap w:val="false"/>
          </w:tcPr>
          <w:p>
            <w:pPr>
              <w:ind w:firstLine="489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Итого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1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257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407,6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1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5.16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905"/>
        <w:ind w:right="-58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0" w:firstLine="0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  <w:t xml:space="preserve">Распределение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0" w:firstLine="0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  <w:t xml:space="preserve">субсидий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бюджетам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муниципальных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образований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0" w:firstLine="0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обеспечение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мероприятий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переселению</w:t>
      </w:r>
      <w:r>
        <w:rPr>
          <w:highlight w:val="white"/>
        </w:rPr>
        <w:t xml:space="preserve"> </w:t>
      </w:r>
      <w:r>
        <w:rPr>
          <w:highlight w:val="white"/>
        </w:rPr>
        <w:t xml:space="preserve">граждан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из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аварийного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жилищного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фонда,</w:t>
      </w:r>
      <w:r>
        <w:rPr>
          <w:highlight w:val="white"/>
        </w:rPr>
        <w:t xml:space="preserve"> </w:t>
      </w:r>
      <w:r>
        <w:rPr>
          <w:highlight w:val="white"/>
        </w:rPr>
        <w:t xml:space="preserve">в</w:t>
      </w:r>
      <w:r>
        <w:rPr>
          <w:highlight w:val="white"/>
        </w:rPr>
        <w:t xml:space="preserve"> </w:t>
      </w:r>
      <w:r>
        <w:rPr>
          <w:highlight w:val="white"/>
        </w:rPr>
        <w:t xml:space="preserve">том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числе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переселению</w:t>
      </w:r>
      <w:r>
        <w:rPr>
          <w:highlight w:val="white"/>
        </w:rPr>
        <w:t xml:space="preserve"> </w:t>
      </w:r>
      <w:r>
        <w:rPr>
          <w:highlight w:val="white"/>
        </w:rPr>
        <w:t xml:space="preserve">граждан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из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аварийного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жилищного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фонда</w:t>
      </w:r>
      <w:r>
        <w:rPr>
          <w:highlight w:val="white"/>
        </w:rPr>
        <w:t xml:space="preserve"> </w:t>
      </w:r>
      <w:r>
        <w:rPr>
          <w:highlight w:val="white"/>
        </w:rPr>
        <w:t xml:space="preserve">с</w:t>
      </w:r>
      <w:r>
        <w:rPr>
          <w:highlight w:val="white"/>
        </w:rPr>
        <w:t xml:space="preserve"> </w:t>
      </w:r>
      <w:r>
        <w:rPr>
          <w:highlight w:val="white"/>
        </w:rPr>
        <w:t xml:space="preserve">учетом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необходимости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развития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малоэтажного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жилищного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строительства,</w:t>
      </w:r>
      <w:r>
        <w:rPr>
          <w:highlight w:val="white"/>
        </w:rPr>
        <w:t xml:space="preserve"> </w:t>
      </w:r>
      <w:r>
        <w:rPr>
          <w:highlight w:val="white"/>
        </w:rPr>
        <w:t xml:space="preserve">за</w:t>
      </w:r>
      <w:r>
        <w:rPr>
          <w:highlight w:val="white"/>
        </w:rPr>
        <w:t xml:space="preserve"> </w:t>
      </w:r>
      <w:r>
        <w:rPr>
          <w:highlight w:val="white"/>
        </w:rPr>
        <w:t xml:space="preserve">счет</w:t>
      </w:r>
      <w:r>
        <w:rPr>
          <w:highlight w:val="white"/>
        </w:rPr>
        <w:t xml:space="preserve"> </w:t>
      </w:r>
      <w:r>
        <w:rPr>
          <w:highlight w:val="white"/>
        </w:rPr>
        <w:t xml:space="preserve">средств,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поступивших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от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публично-правовой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компании</w:t>
      </w:r>
      <w:r>
        <w:rPr>
          <w:highlight w:val="white"/>
        </w:rPr>
        <w:t xml:space="preserve"> </w:t>
      </w:r>
      <w:r>
        <w:rPr>
          <w:highlight w:val="white"/>
        </w:rPr>
        <w:t xml:space="preserve">«Фонд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развития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территорий»,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2024</w:t>
      </w:r>
      <w:r>
        <w:rPr>
          <w:highlight w:val="white"/>
        </w:rPr>
        <w:t xml:space="preserve"> </w:t>
      </w:r>
      <w:r>
        <w:rPr>
          <w:highlight w:val="white"/>
        </w:rPr>
        <w:t xml:space="preserve">год</w:t>
      </w:r>
      <w:r>
        <w:rPr>
          <w:highlight w:val="white"/>
        </w:rPr>
        <w:t xml:space="preserve"> </w:t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23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F3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67483</w:t>
      </w:r>
      <w:r>
        <w:rPr>
          <w:bCs/>
          <w:sz w:val="28"/>
          <w:szCs w:val="28"/>
          <w:highlight w:val="white"/>
        </w:rPr>
        <w:t xml:space="preserve">, код ЦСР </w:t>
      </w:r>
      <w:r>
        <w:rPr>
          <w:color w:val="000000"/>
          <w:sz w:val="28"/>
          <w:szCs w:val="28"/>
          <w:highlight w:val="white"/>
        </w:rPr>
        <w:t xml:space="preserve">23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67483</w:t>
      </w:r>
      <w:r>
        <w:rPr>
          <w:bCs/>
          <w:sz w:val="28"/>
          <w:szCs w:val="28"/>
          <w:highlight w:val="white"/>
        </w:rPr>
        <w:t xml:space="preserve">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905"/>
        <w:ind w:left="0" w:right="0" w:firstLine="0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0" w:firstLine="0"/>
        <w:jc w:val="right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  <w:t xml:space="preserve"> </w:t>
      </w:r>
      <w:r>
        <w:rPr>
          <w:highlight w:val="white"/>
        </w:rPr>
        <w:t xml:space="preserve">(тыс.</w:t>
      </w:r>
      <w:r>
        <w:rPr>
          <w:highlight w:val="white"/>
        </w:rPr>
        <w:t xml:space="preserve"> </w:t>
      </w:r>
      <w:r>
        <w:rPr>
          <w:highlight w:val="white"/>
        </w:rPr>
        <w:t xml:space="preserve">рублей)</w:t>
      </w:r>
      <w:r>
        <w:rPr>
          <w:highlight w:val="white"/>
        </w:rPr>
      </w:r>
    </w:p>
    <w:tbl>
      <w:tblPr>
        <w:tblW w:w="964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1984"/>
        <w:gridCol w:w="2127"/>
      </w:tblGrid>
      <w:tr>
        <w:tblPrEx/>
        <w:trPr>
          <w:trHeight w:val="397"/>
        </w:trPr>
        <w:tc>
          <w:tcPr>
            <w:tcW w:w="993" w:type="dxa"/>
            <w:vMerge w:val="restart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vMerge w:val="restart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4111" w:type="dxa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547"/>
        </w:trPr>
        <w:tc>
          <w:tcPr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4536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ЦСР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F3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67483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ЦСР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67483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95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294,122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121,09410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975,245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104,357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247,98004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500,87466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431,817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446,275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382,883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139,02236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090,863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505,250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Подгородне</w:t>
            </w:r>
            <w:r>
              <w:rPr>
                <w:sz w:val="28"/>
                <w:szCs w:val="28"/>
                <w:highlight w:val="white"/>
              </w:rPr>
              <w:t xml:space="preserve">–Покровский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921,381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391,880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529" w:type="dxa"/>
            <w:textDirection w:val="lrTb"/>
            <w:noWrap w:val="false"/>
          </w:tcPr>
          <w:p>
            <w:pPr>
              <w:ind w:firstLine="88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Нераспределенный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объем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0,0656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0,09024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529" w:type="dxa"/>
            <w:textDirection w:val="lrTb"/>
            <w:noWrap w:val="false"/>
          </w:tcPr>
          <w:p>
            <w:pPr>
              <w:ind w:firstLine="885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937,7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425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615,5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pStyle w:val="905"/>
        <w:ind w:left="0" w:right="-58" w:firstLine="0"/>
        <w:jc w:val="right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-58" w:firstLine="0"/>
        <w:jc w:val="right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-58" w:firstLine="5103"/>
        <w:jc w:val="left"/>
        <w:shd w:val="clear" w:color="ffffff" w:themeColor="background1" w:fill="ffffff" w:themeFill="background1"/>
        <w:widowControl/>
        <w:tabs>
          <w:tab w:val="left" w:pos="-426" w:leader="none"/>
          <w:tab w:val="left" w:pos="6237" w:leader="none"/>
        </w:tabs>
        <w:rPr>
          <w:highlight w:val="white"/>
        </w:rPr>
      </w:pPr>
      <w:r>
        <w:rPr>
          <w:highlight w:val="white"/>
        </w:rPr>
        <w:t xml:space="preserve">   </w:t>
      </w:r>
      <w:r>
        <w:rPr>
          <w:highlight w:val="white"/>
        </w:rPr>
      </w:r>
    </w:p>
    <w:p>
      <w:pPr>
        <w:pStyle w:val="905"/>
        <w:ind w:left="0" w:right="-58" w:firstLine="5103"/>
        <w:jc w:val="left"/>
        <w:shd w:val="clear" w:color="ffffff" w:themeColor="background1" w:fill="ffffff" w:themeFill="background1"/>
        <w:widowControl/>
        <w:tabs>
          <w:tab w:val="left" w:pos="-426" w:leader="none"/>
          <w:tab w:val="left" w:pos="6237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-58" w:firstLine="5103"/>
        <w:jc w:val="left"/>
        <w:shd w:val="clear" w:color="ffffff" w:themeColor="background1" w:fill="ffffff" w:themeFill="background1"/>
        <w:widowControl/>
        <w:tabs>
          <w:tab w:val="left" w:pos="-426" w:leader="none"/>
          <w:tab w:val="left" w:pos="6237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-58" w:firstLine="5103"/>
        <w:jc w:val="left"/>
        <w:shd w:val="clear" w:color="ffffff" w:themeColor="background1" w:fill="ffffff" w:themeFill="background1"/>
        <w:widowControl/>
        <w:tabs>
          <w:tab w:val="left" w:pos="-426" w:leader="none"/>
          <w:tab w:val="left" w:pos="6237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-58" w:firstLine="5103"/>
        <w:jc w:val="left"/>
        <w:shd w:val="clear" w:color="ffffff" w:themeColor="background1" w:fill="ffffff" w:themeFill="background1"/>
        <w:widowControl/>
        <w:tabs>
          <w:tab w:val="left" w:pos="-426" w:leader="none"/>
          <w:tab w:val="left" w:pos="6237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-58" w:firstLine="5103"/>
        <w:jc w:val="left"/>
        <w:shd w:val="clear" w:color="ffffff" w:themeColor="background1" w:fill="ffffff" w:themeFill="background1"/>
        <w:widowControl/>
        <w:tabs>
          <w:tab w:val="left" w:pos="-426" w:leader="none"/>
          <w:tab w:val="left" w:pos="6237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-58" w:firstLine="5103"/>
        <w:jc w:val="left"/>
        <w:shd w:val="clear" w:color="ffffff" w:themeColor="background1" w:fill="ffffff" w:themeFill="background1"/>
        <w:widowControl/>
        <w:tabs>
          <w:tab w:val="left" w:pos="-426" w:leader="none"/>
          <w:tab w:val="left" w:pos="6237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right="-58" w:firstLine="5103"/>
        <w:jc w:val="left"/>
        <w:shd w:val="clear" w:color="ffffff" w:themeColor="background1" w:fill="ffffff" w:themeFill="background1"/>
        <w:widowControl/>
        <w:tabs>
          <w:tab w:val="left" w:pos="-426" w:leader="none"/>
          <w:tab w:val="left" w:pos="6237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right="-58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5.17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905"/>
        <w:ind w:right="-58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right="-58" w:firstLine="0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  <w:t xml:space="preserve">Распределение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right="-58" w:firstLine="0"/>
        <w:jc w:val="center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  <w:t xml:space="preserve">субсидий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бюджетам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муниципальных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образований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обеспечение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мероприятий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переселению</w:t>
      </w:r>
      <w:r>
        <w:rPr>
          <w:highlight w:val="white"/>
        </w:rPr>
        <w:t xml:space="preserve"> </w:t>
      </w:r>
      <w:r>
        <w:rPr>
          <w:highlight w:val="white"/>
        </w:rPr>
        <w:t xml:space="preserve">граждан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из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аварийного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жилищного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фонда,</w:t>
      </w:r>
      <w:r>
        <w:rPr>
          <w:highlight w:val="white"/>
        </w:rPr>
        <w:t xml:space="preserve"> </w:t>
      </w:r>
      <w:r>
        <w:rPr>
          <w:highlight w:val="white"/>
        </w:rPr>
        <w:t xml:space="preserve">в</w:t>
      </w:r>
      <w:r>
        <w:rPr>
          <w:highlight w:val="white"/>
        </w:rPr>
        <w:t xml:space="preserve"> </w:t>
      </w:r>
      <w:r>
        <w:rPr>
          <w:highlight w:val="white"/>
        </w:rPr>
        <w:t xml:space="preserve">том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числе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переселению</w:t>
      </w:r>
      <w:r>
        <w:rPr>
          <w:highlight w:val="white"/>
        </w:rPr>
        <w:t xml:space="preserve"> </w:t>
      </w:r>
      <w:r>
        <w:rPr>
          <w:highlight w:val="white"/>
        </w:rPr>
        <w:t xml:space="preserve">граждан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из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аварийного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жилищного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фонда</w:t>
      </w:r>
      <w:r>
        <w:rPr>
          <w:highlight w:val="white"/>
        </w:rPr>
        <w:t xml:space="preserve"> </w:t>
      </w:r>
      <w:r>
        <w:rPr>
          <w:highlight w:val="white"/>
        </w:rPr>
        <w:t xml:space="preserve">с</w:t>
      </w:r>
      <w:r>
        <w:rPr>
          <w:highlight w:val="white"/>
        </w:rPr>
        <w:t xml:space="preserve"> </w:t>
      </w:r>
      <w:r>
        <w:rPr>
          <w:highlight w:val="white"/>
        </w:rPr>
        <w:t xml:space="preserve">учетом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необходимости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развития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малоэтажного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жилищного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строительства,</w:t>
      </w:r>
      <w:r>
        <w:rPr>
          <w:highlight w:val="white"/>
        </w:rPr>
        <w:t xml:space="preserve"> </w:t>
      </w:r>
      <w:r>
        <w:rPr>
          <w:highlight w:val="white"/>
        </w:rPr>
        <w:t xml:space="preserve">за</w:t>
      </w:r>
      <w:r>
        <w:rPr>
          <w:highlight w:val="white"/>
        </w:rPr>
        <w:t xml:space="preserve"> </w:t>
      </w:r>
      <w:r>
        <w:rPr>
          <w:highlight w:val="white"/>
        </w:rPr>
        <w:t xml:space="preserve">счет</w:t>
      </w:r>
      <w:r>
        <w:rPr>
          <w:highlight w:val="white"/>
        </w:rPr>
        <w:t xml:space="preserve"> </w:t>
      </w:r>
      <w:r>
        <w:rPr>
          <w:highlight w:val="white"/>
        </w:rPr>
        <w:t xml:space="preserve">средств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областного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бюджета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2024</w:t>
      </w:r>
      <w:r>
        <w:rPr>
          <w:highlight w:val="white"/>
        </w:rPr>
        <w:t xml:space="preserve"> </w:t>
      </w:r>
      <w:r>
        <w:rPr>
          <w:highlight w:val="white"/>
        </w:rPr>
        <w:t xml:space="preserve">год</w:t>
      </w:r>
      <w:r>
        <w:rPr>
          <w:highlight w:val="white"/>
        </w:rPr>
        <w:t xml:space="preserve">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плановый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период</w:t>
      </w:r>
      <w:r>
        <w:rPr>
          <w:highlight w:val="white"/>
        </w:rPr>
        <w:t xml:space="preserve"> </w:t>
      </w:r>
      <w:r>
        <w:rPr>
          <w:highlight w:val="white"/>
        </w:rPr>
        <w:t xml:space="preserve">2025</w:t>
      </w:r>
      <w:r>
        <w:rPr>
          <w:highlight w:val="white"/>
        </w:rPr>
        <w:t xml:space="preserve">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</w:t>
      </w:r>
      <w:r>
        <w:rPr>
          <w:highlight w:val="white"/>
        </w:rPr>
        <w:t xml:space="preserve">2026</w:t>
      </w:r>
      <w:r>
        <w:rPr>
          <w:highlight w:val="white"/>
        </w:rPr>
        <w:t xml:space="preserve"> </w:t>
      </w:r>
      <w:r>
        <w:rPr>
          <w:highlight w:val="white"/>
        </w:rPr>
        <w:t xml:space="preserve">годов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23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F3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67484</w:t>
      </w:r>
      <w:r>
        <w:rPr>
          <w:bCs/>
          <w:sz w:val="28"/>
          <w:szCs w:val="28"/>
          <w:highlight w:val="white"/>
        </w:rPr>
        <w:t xml:space="preserve">, код ЦСР </w:t>
      </w:r>
      <w:r>
        <w:rPr>
          <w:color w:val="000000"/>
          <w:sz w:val="28"/>
          <w:szCs w:val="28"/>
          <w:highlight w:val="white"/>
        </w:rPr>
        <w:t xml:space="preserve">23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67484</w:t>
      </w:r>
      <w:r>
        <w:rPr>
          <w:bCs/>
          <w:sz w:val="28"/>
          <w:szCs w:val="28"/>
          <w:highlight w:val="white"/>
        </w:rPr>
        <w:t xml:space="preserve">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905"/>
        <w:ind w:left="0" w:right="-1" w:firstLine="0"/>
        <w:jc w:val="right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  <w:t xml:space="preserve"> </w:t>
      </w:r>
      <w:r>
        <w:rPr>
          <w:highlight w:val="white"/>
        </w:rPr>
        <w:t xml:space="preserve">(тыс.</w:t>
      </w:r>
      <w:r>
        <w:rPr>
          <w:highlight w:val="white"/>
        </w:rPr>
        <w:t xml:space="preserve"> </w:t>
      </w:r>
      <w:r>
        <w:rPr>
          <w:highlight w:val="white"/>
        </w:rPr>
        <w:t xml:space="preserve">рублей)</w:t>
      </w:r>
      <w:r>
        <w:rPr>
          <w:highlight w:val="white"/>
        </w:rPr>
      </w:r>
    </w:p>
    <w:tbl>
      <w:tblPr>
        <w:tblW w:w="1034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701"/>
        <w:gridCol w:w="1843"/>
        <w:gridCol w:w="1559"/>
        <w:gridCol w:w="1701"/>
      </w:tblGrid>
      <w:tr>
        <w:tblPrEx/>
        <w:trPr/>
        <w:tc>
          <w:tcPr>
            <w:tcW w:w="851" w:type="dxa"/>
            <w:vMerge w:val="restart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Merge w:val="restart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3544" w:type="dxa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right="-58"/>
              <w:jc w:val="center"/>
              <w:shd w:val="clear" w:color="ffffff" w:themeColor="background1" w:fill="ffffff" w:themeFill="background1"/>
              <w:tabs>
                <w:tab w:val="left" w:pos="-42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2693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left="-101" w:right="-107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ЦСР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F3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67484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ЦСР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67484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ind w:left="-104" w:right="-104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ЦСР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67484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ind w:left="-105" w:right="-102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ЦСР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67484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562,855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995,855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448,270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761,309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977,661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594,47432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080,302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107,244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223,887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065,457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584,141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101,482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453,71254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613,763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284,089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359,539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Подгородне</w:t>
            </w:r>
            <w:r>
              <w:rPr>
                <w:sz w:val="28"/>
                <w:szCs w:val="28"/>
                <w:highlight w:val="white"/>
              </w:rPr>
              <w:t xml:space="preserve">-Покровский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653,793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168,496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ind w:firstLine="17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Нераспределенный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объем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0,03046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0,06468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0,057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0,018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ind w:firstLine="17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416,6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853,9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664,5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101,5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pStyle w:val="905"/>
        <w:ind w:left="0" w:right="-58" w:firstLine="0"/>
        <w:shd w:val="clear" w:color="ffffff" w:themeColor="background1" w:fill="ffffff" w:themeFill="background1"/>
        <w:widowControl/>
        <w:tabs>
          <w:tab w:val="left" w:pos="-42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7200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4"/>
        <w:jc w:val="right"/>
        <w:shd w:val="clear" w:color="ffffff" w:themeColor="background1" w:fill="ffffff" w:themeFill="background1"/>
        <w:rPr>
          <w:b w:val="0"/>
          <w:color w:val="00000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на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осуществление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sz w:val="28"/>
          <w:szCs w:val="28"/>
          <w:highlight w:val="white"/>
        </w:rPr>
        <w:t xml:space="preserve">капитального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ремонта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гидротехнических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сооружений,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находящихся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собственности,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на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2024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год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и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плановый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период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2025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и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2026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годов</w:t>
      </w: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(Код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ЦСР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13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4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04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80460)</w:t>
      </w: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9"/>
        <w:gridCol w:w="4623"/>
        <w:gridCol w:w="1345"/>
        <w:gridCol w:w="1344"/>
        <w:gridCol w:w="1347"/>
      </w:tblGrid>
      <w:tr>
        <w:tblPrEx/>
        <w:trPr>
          <w:jc w:val="center"/>
        </w:trPr>
        <w:tc>
          <w:tcPr>
            <w:tcW w:w="437" w:type="pct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п/п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2436" w:type="pct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709" w:type="pct"/>
            <w:vAlign w:val="center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2024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708" w:type="pct"/>
            <w:vAlign w:val="center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710" w:type="pct"/>
            <w:vAlign w:val="center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2026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437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436" w:type="pct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Тоцкий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район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pct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bottom w:val="single" w:color="auto" w:sz="4" w:space="0"/>
            </w:tcBorders>
            <w:tcW w:w="437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436" w:type="pct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Кирсановский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pct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Borders>
              <w:bottom w:val="single" w:color="auto" w:sz="4" w:space="0"/>
            </w:tcBorders>
            <w:tcW w:w="2873" w:type="pct"/>
            <w:textDirection w:val="lrTb"/>
            <w:noWrap w:val="false"/>
          </w:tcPr>
          <w:p>
            <w:pPr>
              <w:pStyle w:val="897"/>
              <w:ind w:firstLine="738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Итого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709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708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710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br w:type="page" w:clear="all"/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7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создание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комфортной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городской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среды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малых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городах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исторических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поселениях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победителях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Всероссийского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конкурса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лучших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проектов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создания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комфортной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городской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среды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F2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54240)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1074"/>
        <w:tblW w:w="9493" w:type="dxa"/>
        <w:tblLayout w:type="fixed"/>
        <w:tblLook w:val="04A0" w:firstRow="1" w:lastRow="0" w:firstColumn="1" w:lastColumn="0" w:noHBand="0" w:noVBand="1"/>
      </w:tblPr>
      <w:tblGrid>
        <w:gridCol w:w="624"/>
        <w:gridCol w:w="6576"/>
        <w:gridCol w:w="2293"/>
      </w:tblGrid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57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</w:t>
            </w:r>
            <w:r>
              <w:rPr>
                <w:sz w:val="28"/>
                <w:szCs w:val="28"/>
                <w:highlight w:val="white"/>
              </w:rPr>
              <w:t xml:space="preserve">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</w:t>
            </w:r>
            <w:r>
              <w:rPr>
                <w:sz w:val="28"/>
                <w:szCs w:val="28"/>
                <w:highlight w:val="white"/>
              </w:rPr>
              <w:t xml:space="preserve">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2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3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57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2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57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Абдулинский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W w:w="22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115,2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57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Ясненский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W w:w="22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115,2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7200" w:type="dxa"/>
            <w:textDirection w:val="lrTb"/>
            <w:noWrap w:val="false"/>
          </w:tcPr>
          <w:p>
            <w:pPr>
              <w:ind w:firstLine="454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2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230,4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Таблица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8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Приложения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15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Распределение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субсидий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бюджетам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муниципальных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образований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на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реализацию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программ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формирования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современной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городской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среды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на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2024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год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(Код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ЦСР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26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1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F2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55550)</w:t>
      </w:r>
      <w:r>
        <w:rPr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highlight w:val="white"/>
        </w:rPr>
      </w:pPr>
      <w:r>
        <w:rPr>
          <w:sz w:val="28"/>
          <w:highlight w:val="white"/>
        </w:rPr>
        <w:t xml:space="preserve">(тыс.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 xml:space="preserve">рублей)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tbl>
      <w:tblPr>
        <w:tblStyle w:val="896"/>
        <w:tblW w:w="9351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3686"/>
      </w:tblGrid>
      <w:tr>
        <w:tblPrEx/>
        <w:trPr>
          <w:trHeight w:val="552"/>
        </w:trPr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п/п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образовани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vAlign w:val="center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2024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год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39"/>
        </w:trPr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округ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838,5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17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156,3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3.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33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365,3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4.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округ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767,5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5.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округ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16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926,1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6.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771,1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7.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31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844,0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8.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214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038,3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9.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Орск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76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070,9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10.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округ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18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270,9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13"/>
        </w:trPr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11.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округ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16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069,4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12.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округ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098,9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13.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район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13.1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Ленинский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099,0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14.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район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14.1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894,5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665" w:type="dxa"/>
            <w:textDirection w:val="lrTb"/>
            <w:noWrap w:val="false"/>
          </w:tcPr>
          <w:p>
            <w:pPr>
              <w:pStyle w:val="897"/>
              <w:ind w:firstLine="738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Итого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492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210,7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ind w:left="5665" w:firstLine="707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Таблица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9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left="5665" w:firstLine="707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приложения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15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софинансирование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расходов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капитальному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ремонту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ремонту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автомобильных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дорог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общего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пользования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населенных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пунктов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плановый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период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80410,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R1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А3943)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34"/>
        <w:jc w:val="center"/>
        <w:spacing w:line="14" w:lineRule="auto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64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6"/>
        <w:gridCol w:w="3904"/>
        <w:gridCol w:w="1559"/>
        <w:gridCol w:w="1701"/>
        <w:gridCol w:w="1560"/>
      </w:tblGrid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округ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7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973,3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8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908,6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8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908,6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823,3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189,1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189,1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134,2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33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233,2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33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233,2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округ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878,4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878,4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878,4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округ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15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326,5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15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326,5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15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326,5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220,3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220,3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220,3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ind w:left="-118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  </w:t>
            </w: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048,6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048,6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30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048,6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249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344,9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249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344,9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249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344,9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Орск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71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781,9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71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781,9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71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781,9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округ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9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997,2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17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240,7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17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240,7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округ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15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118,9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15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163,3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15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163,3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округ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707,0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747,1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747,1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ЗАТО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пос.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Комаровский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599,7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599,7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599,7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Аниховский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723,0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Брацлавский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873,5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Елизаветинский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481,0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Комсомольский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796,0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822,0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Обильновский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450,0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Совхозный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519,5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Теренсайский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681,0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Шильдинский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054,6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Юбилейный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983,7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Базартюбинский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Васильевский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Заилечный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Каракудукский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Карасаевский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Мичуринский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Новогригорьевский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Новопавловский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Сагарчинский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246,4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246,4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Аксютинский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Баландинский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Заглядинский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Кислинский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Красногорский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Кутлуевский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Лекаревский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Мочегаевский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Новосултангуловский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6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Рязановский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Старомукменевский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9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Чкаловский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Буртинский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Днепровский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Донской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Дубенский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Ключевский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Крючковский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Благодаровский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977,7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Дмитриевский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435,6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Завьяловский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094,3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Коровинский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284,8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Нижнепавлушкинский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196,2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Пилюгинский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079,8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Полибинский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889,3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Алдаркинский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Державинский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Елховский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026,9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Жилинский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Колтубанский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Колтубановский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Могутовский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Новоалександровский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Палимовский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21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Пригородный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Проскуринский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Староалександровский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Сухореченский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733,2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Твердиловский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Тупиковский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933,2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241,6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Ащебутакский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850,5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958,2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469,0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469,0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Красночабанский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469,0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Полевой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423,6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423,6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423,6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Димитровский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391,6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391,6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391,6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920,0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Красноярский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813,8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1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Плешановский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452,4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302,4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302,4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Подольский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Васильевский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807,7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Гаршинский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388,0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Кандауровский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807,6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Лабазинский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615,3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297,2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263,7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263,7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Добровольский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283,6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011,1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011,1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Кумакский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358,0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388,5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388,5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328,4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576,6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576,6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Барабановский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400,0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Герасимовский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Кувайский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Покровский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Рыбкинский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Старобелогорский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Ильинский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882,3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Краснооктябрьский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449,1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Нижнегумбетовский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631,4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331,4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Архангеловский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900,1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Благословенский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899,7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Бродецкий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Весенний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Горный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Дедуровский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Зауральный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Зубаревский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Ивановский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Каменноозерный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Караванный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900,1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Красноуральский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Ленинский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676,8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Нежинский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Нижнепавловский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Никольский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Пречистинский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569,3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31.19.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Подгородне</w:t>
            </w:r>
            <w:r>
              <w:rPr>
                <w:sz w:val="28"/>
                <w:szCs w:val="28"/>
                <w:highlight w:val="white"/>
              </w:rPr>
              <w:t xml:space="preserve">-Покровский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Пригородный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314,5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Приуральский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Пугачевский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637,4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9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Соловьевский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Степановский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Струковский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Чебеньковский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Чернореченский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31.29.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Чкаловский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31.30.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Экспериментальный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31.31.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Южноуральский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Ленинский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Малозайкинский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283,8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Мирошкинский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283,8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339,3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Пылаевский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Рубежинский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Соболевский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283,8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Уральский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Кариновский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Мамалаевский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150,5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150,5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150,5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6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Родничнодольский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Япрынцевский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Деминский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266,5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266,5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266,5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Архиповский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Краснокоммунарский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468,8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Татаро-</w:t>
            </w:r>
            <w:r>
              <w:rPr>
                <w:sz w:val="28"/>
                <w:szCs w:val="28"/>
                <w:highlight w:val="white"/>
              </w:rPr>
              <w:t xml:space="preserve">Каргалинский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Воздвиженский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043,0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Гавриловский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365,6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043,0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Николаевский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515,9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Спасский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Актюбинский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Восточный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Гостеприимный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Коскульский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Озерный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Спутниковский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Степной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Тобольский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38.1.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398,2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743,3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743,3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39.1.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828,5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037,3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037,3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Тоцкий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Свердловский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822,9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822,9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822,9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Екатеринославский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238,9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Ключевский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Троицкий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Чапаевский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158,9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180,0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W w:w="91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42.1.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0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745,6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745,6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745,6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gridSpan w:val="2"/>
            <w:shd w:val="clear" w:color="auto" w:fill="auto"/>
            <w:tcW w:w="4820" w:type="dxa"/>
            <w:vAlign w:val="bottom"/>
            <w:textDirection w:val="lrTb"/>
            <w:noWrap/>
          </w:tcPr>
          <w:p>
            <w:pPr>
              <w:ind w:firstLine="772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Итого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651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651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651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800,0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6521"/>
        <w:jc w:val="right"/>
        <w:shd w:val="clear" w:color="ffffff" w:themeColor="background1" w:fill="ffffff" w:themeFill="background1"/>
        <w:tabs>
          <w:tab w:val="left" w:pos="-426" w:leader="none"/>
          <w:tab w:val="left" w:pos="6521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10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6521"/>
        <w:jc w:val="right"/>
        <w:shd w:val="clear" w:color="ffffff" w:themeColor="background1" w:fill="ffffff" w:themeFill="background1"/>
        <w:tabs>
          <w:tab w:val="left" w:pos="-426" w:leader="none"/>
          <w:tab w:val="left" w:pos="6521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обеспечение</w:t>
      </w:r>
      <w:r>
        <w:rPr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комплексного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развития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сельских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территорий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sz w:val="28"/>
          <w:szCs w:val="28"/>
          <w:highlight w:val="white"/>
        </w:rPr>
        <w:t xml:space="preserve">(Региональный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проект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Благоустройство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сельских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территорий»</w:t>
      </w:r>
      <w:r>
        <w:rPr>
          <w:sz w:val="28"/>
          <w:szCs w:val="28"/>
          <w:highlight w:val="white"/>
        </w:rPr>
        <w:t xml:space="preserve">)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R</w:t>
      </w:r>
      <w:r>
        <w:rPr>
          <w:sz w:val="28"/>
          <w:szCs w:val="28"/>
          <w:highlight w:val="white"/>
        </w:rPr>
        <w:t xml:space="preserve">5760)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1122"/>
        <w:tblW w:w="9493" w:type="dxa"/>
        <w:tblLook w:val="04A0" w:firstRow="1" w:lastRow="0" w:firstColumn="1" w:lastColumn="0" w:noHBand="0" w:noVBand="1"/>
      </w:tblPr>
      <w:tblGrid>
        <w:gridCol w:w="916"/>
        <w:gridCol w:w="6494"/>
        <w:gridCol w:w="2083"/>
      </w:tblGrid>
      <w:tr>
        <w:tblPrEx/>
        <w:trPr>
          <w:trHeight w:val="20"/>
        </w:trPr>
        <w:tc>
          <w:tcPr>
            <w:tcW w:w="91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№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округ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316,8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округ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429,9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Сагарчинский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907,3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Ащебутакский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627,9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751,8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   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3937,3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Новожедринский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496,4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Сарай-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Гирский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266,8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Барабановский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602,4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Платовский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472,5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Судьбодаровский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211,5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905,7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Украинский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bCs/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Черноотрожский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631,8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район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916" w:type="dxa"/>
            <w:textDirection w:val="lrTb"/>
            <w:noWrap/>
          </w:tcPr>
          <w:p>
            <w:pPr>
              <w:ind w:right="-61"/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49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Тугустемирский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451,9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7410" w:type="dxa"/>
            <w:textDirection w:val="lrTb"/>
            <w:noWrap/>
          </w:tcPr>
          <w:p>
            <w:pPr>
              <w:ind w:firstLine="738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08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410,0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5954" w:firstLine="418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Приложения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15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софинансирование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расходов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финансовому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обеспечению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затрат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лизингополучателей,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возникающих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оплате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лизинговых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платежей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договорам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финансовой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аренды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(лизинга)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подвижного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состава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наземного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общественного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транспорта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(автобусов)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плановый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период</w:t>
      </w:r>
      <w:r>
        <w:rPr>
          <w:sz w:val="28"/>
          <w:szCs w:val="28"/>
          <w:highlight w:val="white"/>
        </w:rPr>
        <w:t xml:space="preserve">      </w:t>
      </w:r>
      <w:r>
        <w:rPr>
          <w:sz w:val="28"/>
          <w:szCs w:val="28"/>
          <w:highlight w:val="white"/>
        </w:rPr>
        <w:t xml:space="preserve">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81650)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8"/>
          <w:highlight w:val="white"/>
        </w:rPr>
      </w:pP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8"/>
          <w:highlight w:val="white"/>
        </w:rPr>
      </w:pP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8"/>
          <w:highlight w:val="white"/>
        </w:rPr>
      </w:pP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  <w:r>
        <w:rPr>
          <w:sz w:val="2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64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38"/>
        <w:gridCol w:w="4082"/>
        <w:gridCol w:w="1559"/>
        <w:gridCol w:w="1701"/>
        <w:gridCol w:w="1560"/>
      </w:tblGrid>
      <w:tr>
        <w:tblPrEx/>
        <w:trPr>
          <w:trHeight w:val="285"/>
        </w:trPr>
        <w:tc>
          <w:tcPr>
            <w:shd w:val="clear" w:color="auto" w:fill="auto"/>
            <w:tcW w:w="738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738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738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г.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546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199,8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546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199,8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522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813,9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gridSpan w:val="2"/>
            <w:shd w:val="clear" w:color="auto" w:fill="auto"/>
            <w:tcW w:w="4820" w:type="dxa"/>
            <w:vAlign w:val="bottom"/>
            <w:textDirection w:val="lrTb"/>
            <w:noWrap/>
          </w:tcPr>
          <w:p>
            <w:pPr>
              <w:ind w:firstLine="772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И</w:t>
            </w:r>
            <w:r>
              <w:rPr>
                <w:bCs/>
                <w:sz w:val="28"/>
                <w:szCs w:val="28"/>
                <w:highlight w:val="white"/>
              </w:rPr>
              <w:t xml:space="preserve">того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546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199,8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546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199,8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522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813,9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4"/>
        <w:jc w:val="right"/>
        <w:shd w:val="clear" w:color="ffffff" w:themeColor="background1" w:fill="ffffff" w:themeFill="background1"/>
        <w:rPr>
          <w:b w:val="0"/>
          <w:color w:val="00000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реализацию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мероприятий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обеспечению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жильем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молодых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семей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плановый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период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R4970)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44"/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line="14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753" w:type="dxa"/>
        <w:tblInd w:w="-147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>
        <w:tblPrEx/>
        <w:trPr>
          <w:tblHeader/>
        </w:trPr>
        <w:tc>
          <w:tcPr>
            <w:shd w:val="clear" w:color="auto" w:fill="auto"/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31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3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7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75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>
        <w:tblPrEx/>
        <w:trPr>
          <w:tblHeader/>
        </w:trPr>
        <w:tc>
          <w:tcPr>
            <w:shd w:val="clear" w:color="auto" w:fill="auto"/>
            <w:tcW w:w="64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31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3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7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908,9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15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394,0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718,8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718,8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25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947,7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24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689,8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982,4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982,4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756,0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510,2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510,2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188,1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298,9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298,9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10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480,4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221,0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221,0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12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037,9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873,8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873,8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41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350,8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224,7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224,7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12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249,6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315,7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315,7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10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816,0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837,2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837,2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311,0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167,4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167,4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832,8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779,5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779,5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964,7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142,9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142,9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658,7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746,8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746,8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166,1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769,9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769,9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16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790,7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474,5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861,5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861,5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991,0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358,2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358,2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579,1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023,7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023,7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16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738,5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117,6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117,6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651,0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403,5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403,5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067,8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736,4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545,2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545,2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860,5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743,9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743,9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856,3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837,1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687,2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687,2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817,9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946,9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946,9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67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734,2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113,5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113,5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15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013,8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416,8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416,8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16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246,9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614,8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614,8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24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307,2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734,3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861,3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861,3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17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489,3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121,7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121,7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575,3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503,6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503,6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835,1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473,5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473,5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17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786,4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271,2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271,2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15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093,1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642,4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251,5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251,5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5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4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Theme="minorHAnsi"/>
                <w:sz w:val="28"/>
                <w:szCs w:val="28"/>
                <w:highlight w:val="white"/>
              </w:rPr>
            </w:pP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14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  <w:t xml:space="preserve">600,1</w:t>
            </w:r>
            <w:r>
              <w:rPr>
                <w:rFonts w:eastAsiaTheme="minorHAns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Theme="minorHAns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730,3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730,3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2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ind w:left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30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516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211,4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88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211,4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73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211,4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  <w:outlineLvl w:val="0"/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  <w:outlineLvl w:val="0"/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  <w:outlineLvl w:val="0"/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  <w:outlineLvl w:val="0"/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  <w:outlineLvl w:val="0"/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  <w:outlineLvl w:val="0"/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  <w:outlineLvl w:val="0"/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ind w:left="7200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4"/>
        <w:jc w:val="right"/>
        <w:shd w:val="clear" w:color="ffffff" w:themeColor="background1" w:fill="ffffff" w:themeFill="background1"/>
        <w:rPr>
          <w:b w:val="0"/>
          <w:color w:val="00000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</w:p>
    <w:p>
      <w:pPr>
        <w:ind w:right="-1"/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sz w:val="28"/>
          <w:szCs w:val="28"/>
          <w:highlight w:val="white"/>
        </w:rPr>
        <w:t xml:space="preserve">реализацию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государственных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программ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субъектов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Российской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Федерации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использования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охраны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водных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объектов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2024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год</w:t>
      </w: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(Код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ЦСР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13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4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04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val="en-US" w:eastAsia="en-US"/>
        </w:rPr>
        <w:t xml:space="preserve">R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0650)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5664" w:right="-1" w:firstLine="708"/>
        <w:jc w:val="right"/>
        <w:shd w:val="clear" w:color="ffffff" w:themeColor="background1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highlight w:val="white"/>
        </w:rPr>
      </w:r>
    </w:p>
    <w:tbl>
      <w:tblPr>
        <w:tblStyle w:val="919"/>
        <w:tblW w:w="5000" w:type="pct"/>
        <w:tblLook w:val="04A0" w:firstRow="1" w:lastRow="0" w:firstColumn="1" w:lastColumn="0" w:noHBand="0" w:noVBand="1"/>
      </w:tblPr>
      <w:tblGrid>
        <w:gridCol w:w="694"/>
        <w:gridCol w:w="6530"/>
        <w:gridCol w:w="226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№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п/п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41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3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 w:eastAsia="en-US"/>
              </w:rPr>
              <w:t xml:space="preserve">202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4</w:t>
            </w:r>
            <w:r>
              <w:rPr>
                <w:sz w:val="28"/>
                <w:szCs w:val="28"/>
                <w:highlight w:val="white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год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1.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1.1.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14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025,0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07" w:type="pct"/>
            <w:textDirection w:val="lrTb"/>
            <w:noWrap w:val="false"/>
          </w:tcPr>
          <w:p>
            <w:pPr>
              <w:ind w:firstLine="596"/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Итого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14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025,0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14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софинансирование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расходов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ликвидации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несанкционированных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свалок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81300)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4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50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6"/>
        <w:gridCol w:w="6900"/>
        <w:gridCol w:w="2008"/>
      </w:tblGrid>
      <w:tr>
        <w:tblPrEx/>
        <w:trPr>
          <w:jc w:val="center"/>
        </w:trPr>
        <w:tc>
          <w:tcPr>
            <w:tcW w:w="377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581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0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377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581" w:type="pct"/>
            <w:textDirection w:val="lrTb"/>
            <w:noWrap w:val="false"/>
          </w:tcPr>
          <w:p>
            <w:pPr>
              <w:ind w:left="-1995" w:firstLine="199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pct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13"/>
        </w:trPr>
        <w:tc>
          <w:tcPr>
            <w:tcW w:w="377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581" w:type="pct"/>
            <w:textDirection w:val="lrTb"/>
            <w:noWrap w:val="false"/>
          </w:tcPr>
          <w:p>
            <w:pPr>
              <w:ind w:left="-1995" w:firstLine="199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Татаро-</w:t>
            </w:r>
            <w:r>
              <w:rPr>
                <w:sz w:val="28"/>
                <w:szCs w:val="28"/>
                <w:highlight w:val="white"/>
              </w:rPr>
              <w:t xml:space="preserve">Каргалинский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pct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378,4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377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581" w:type="pct"/>
            <w:textDirection w:val="lrTb"/>
            <w:noWrap w:val="false"/>
          </w:tcPr>
          <w:p>
            <w:pPr>
              <w:ind w:left="-1995" w:firstLine="199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pct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377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581" w:type="pct"/>
            <w:textDirection w:val="lrTb"/>
            <w:noWrap w:val="false"/>
          </w:tcPr>
          <w:p>
            <w:pPr>
              <w:ind w:left="-1995" w:firstLine="199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pct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524</w:t>
            </w:r>
            <w:r>
              <w:rPr>
                <w:sz w:val="28"/>
                <w:szCs w:val="28"/>
                <w:highlight w:val="white"/>
              </w:rPr>
              <w:t xml:space="preserve">,</w:t>
            </w: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3958" w:type="pct"/>
            <w:textDirection w:val="lrTb"/>
            <w:noWrap w:val="false"/>
          </w:tcPr>
          <w:p>
            <w:pPr>
              <w:ind w:firstLine="596"/>
              <w:jc w:val="both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042" w:type="pct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903</w:t>
            </w:r>
            <w:r>
              <w:rPr>
                <w:sz w:val="28"/>
                <w:szCs w:val="28"/>
                <w:highlight w:val="white"/>
              </w:rPr>
              <w:t xml:space="preserve">,</w:t>
            </w: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910"/>
        <w:jc w:val="center"/>
        <w:shd w:val="clear" w:color="ffffff" w:themeColor="background1" w:fill="ffffff" w:themeFill="background1"/>
        <w:rPr>
          <w:b w:val="0"/>
          <w:highlight w:val="white"/>
        </w:rPr>
      </w:pPr>
      <w:r>
        <w:rPr>
          <w:b w:val="0"/>
          <w:highlight w:val="white"/>
        </w:rPr>
        <w:t xml:space="preserve">Распределение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</w:r>
      <w:r>
        <w:rPr>
          <w:b w:val="0"/>
          <w:highlight w:val="white"/>
        </w:rPr>
      </w:r>
    </w:p>
    <w:p>
      <w:pPr>
        <w:pStyle w:val="910"/>
        <w:jc w:val="center"/>
        <w:shd w:val="clear" w:color="ffffff" w:themeColor="background1" w:fill="ffffff" w:themeFill="background1"/>
        <w:rPr>
          <w:b w:val="0"/>
          <w:highlight w:val="white"/>
        </w:rPr>
      </w:pPr>
      <w:r>
        <w:rPr>
          <w:b w:val="0"/>
          <w:highlight w:val="white"/>
        </w:rPr>
        <w:t xml:space="preserve">субсидий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бюджетам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муниципальных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образований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</w:r>
      <w:r>
        <w:rPr>
          <w:b w:val="0"/>
          <w:highlight w:val="white"/>
        </w:rPr>
      </w:r>
    </w:p>
    <w:p>
      <w:pPr>
        <w:pStyle w:val="910"/>
        <w:jc w:val="center"/>
        <w:shd w:val="clear" w:color="ffffff" w:themeColor="background1" w:fill="ffffff" w:themeFill="background1"/>
        <w:rPr>
          <w:b w:val="0"/>
          <w:highlight w:val="white"/>
        </w:rPr>
      </w:pPr>
      <w:r>
        <w:rPr>
          <w:b w:val="0"/>
          <w:highlight w:val="white"/>
        </w:rPr>
        <w:t xml:space="preserve">на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реализацию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мероприятий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федеральной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целевой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программы</w:t>
      </w:r>
      <w:r>
        <w:rPr>
          <w:b w:val="0"/>
          <w:highlight w:val="white"/>
        </w:rPr>
        <w:t xml:space="preserve">                  </w:t>
      </w:r>
      <w:r>
        <w:rPr>
          <w:b w:val="0"/>
          <w:highlight w:val="white"/>
        </w:rPr>
        <w:t xml:space="preserve">   </w:t>
      </w:r>
      <w:r>
        <w:rPr>
          <w:b w:val="0"/>
          <w:highlight w:val="white"/>
        </w:rPr>
        <w:t xml:space="preserve">«</w:t>
      </w:r>
      <w:r>
        <w:rPr>
          <w:b w:val="0"/>
          <w:highlight w:val="white"/>
        </w:rPr>
        <w:t xml:space="preserve">Увековечение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памяти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погибших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при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защите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Отечества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на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2019–2024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годы»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</w:r>
      <w:r>
        <w:rPr>
          <w:b w:val="0"/>
          <w:highlight w:val="white"/>
        </w:rPr>
      </w:r>
    </w:p>
    <w:p>
      <w:pPr>
        <w:pStyle w:val="910"/>
        <w:jc w:val="center"/>
        <w:shd w:val="clear" w:color="ffffff" w:themeColor="background1" w:fill="ffffff" w:themeFill="background1"/>
        <w:rPr>
          <w:b w:val="0"/>
          <w:highlight w:val="white"/>
        </w:rPr>
      </w:pPr>
      <w:r>
        <w:rPr>
          <w:b w:val="0"/>
          <w:highlight w:val="white"/>
        </w:rPr>
        <w:t xml:space="preserve">на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2024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год</w:t>
      </w:r>
      <w:r>
        <w:rPr>
          <w:b w:val="0"/>
          <w:highlight w:val="white"/>
        </w:rPr>
      </w:r>
      <w:r>
        <w:rPr>
          <w:b w:val="0"/>
          <w:highlight w:val="white"/>
        </w:rPr>
      </w:r>
    </w:p>
    <w:p>
      <w:pPr>
        <w:ind w:left="-425" w:firstLine="709"/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R2990)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-425" w:firstLine="709"/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7"/>
        <w:jc w:val="right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(тыс.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рублей)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tbl>
      <w:tblPr>
        <w:tblStyle w:val="919"/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5245"/>
        <w:gridCol w:w="3402"/>
      </w:tblGrid>
      <w:tr>
        <w:tblPrEx/>
        <w:trPr>
          <w:jc w:val="center"/>
          <w:trHeight w:val="296"/>
        </w:trPr>
        <w:tc>
          <w:tcPr>
            <w:tcW w:w="846" w:type="dxa"/>
            <w:vAlign w:val="center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п/п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5245" w:type="dxa"/>
            <w:vAlign w:val="center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897"/>
              <w:ind w:right="-108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2024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8"/>
        </w:trPr>
        <w:tc>
          <w:tcPr>
            <w:tcW w:w="846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 xml:space="preserve">35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893</w:t>
            </w:r>
            <w:r>
              <w:rPr>
                <w:sz w:val="28"/>
                <w:szCs w:val="28"/>
                <w:highlight w:val="white"/>
              </w:rPr>
              <w:t xml:space="preserve">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gridSpan w:val="2"/>
            <w:tcW w:w="6091" w:type="dxa"/>
            <w:textDirection w:val="lrTb"/>
            <w:noWrap w:val="false"/>
          </w:tcPr>
          <w:p>
            <w:pPr>
              <w:ind w:firstLine="738"/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Итого</w:t>
            </w: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 xml:space="preserve">35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893</w:t>
            </w:r>
            <w:r>
              <w:rPr>
                <w:sz w:val="28"/>
                <w:szCs w:val="28"/>
                <w:highlight w:val="white"/>
              </w:rPr>
              <w:t xml:space="preserve">,6</w:t>
            </w: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16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right="-1"/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right="-1"/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субсидии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из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right="-1"/>
        <w:jc w:val="center"/>
        <w:shd w:val="clear" w:color="ffffff" w:themeColor="background1" w:fill="ffffff" w:themeFill="background1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реконструкцию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капитальный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ремонт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музеев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(Код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ЦСР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A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55970)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right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406" w:type="dxa"/>
        <w:tblInd w:w="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59"/>
        <w:gridCol w:w="6131"/>
        <w:gridCol w:w="2516"/>
      </w:tblGrid>
      <w:tr>
        <w:tblPrEx/>
        <w:trPr>
          <w:trHeight w:val="513"/>
        </w:trPr>
        <w:tc>
          <w:tcPr>
            <w:tcW w:w="75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13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1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46"/>
        </w:trPr>
        <w:tc>
          <w:tcPr>
            <w:tcW w:w="75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13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1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46"/>
        </w:trPr>
        <w:tc>
          <w:tcPr>
            <w:gridSpan w:val="2"/>
            <w:tcW w:w="6890" w:type="dxa"/>
            <w:textDirection w:val="lrTb"/>
            <w:noWrap w:val="false"/>
          </w:tcPr>
          <w:p>
            <w:pPr>
              <w:ind w:firstLine="651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1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Таблица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17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приложения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pacing w:line="233" w:lineRule="auto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28"/>
        <w:jc w:val="center"/>
        <w:spacing w:line="233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субсидии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из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Оренбургской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развитие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сети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учреждений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культурно-досугового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типа,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источником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финансового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обеспечения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которых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том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числе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является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субсидия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из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федерального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</w:t>
      </w:r>
      <w:r>
        <w:rPr>
          <w:sz w:val="28"/>
          <w:szCs w:val="28"/>
          <w:highlight w:val="white"/>
        </w:rPr>
        <w:t xml:space="preserve">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(Код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ЦСР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A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55130)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right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line="233" w:lineRule="auto"/>
        <w:shd w:val="clear" w:color="ffffff" w:themeColor="background1" w:fill="ffffff" w:themeFill="background1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>
        <w:tblPrEx/>
        <w:trPr>
          <w:trHeight w:val="626"/>
        </w:trPr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9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W w:w="6771" w:type="dxa"/>
            <w:textDirection w:val="lrTb"/>
            <w:noWrap w:val="false"/>
          </w:tcPr>
          <w:p>
            <w:pPr>
              <w:ind w:firstLine="743"/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br w:type="page" w:clear="all"/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Таблица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18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приложения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15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Распределение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субсидии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бюджетам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муниципальных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образований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создание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условий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для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развития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сельскохозяйственного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производства,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расширения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рынка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сельскохозяйственной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продукции,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сырья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и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продовольствия</w:t>
      </w:r>
      <w:r>
        <w:rPr>
          <w:rFonts w:eastAsia="Calibri"/>
          <w:sz w:val="28"/>
          <w:szCs w:val="28"/>
          <w:highlight w:val="white"/>
          <w:lang w:eastAsia="en-US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2024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год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и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плановый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период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2025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и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2026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годов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bCs/>
          <w:color w:val="26282f"/>
          <w:sz w:val="28"/>
          <w:szCs w:val="28"/>
          <w:highlight w:val="white"/>
        </w:rPr>
      </w:pP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(Код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ЦСР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18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4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06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  <w:t xml:space="preserve">81230)</w:t>
      </w:r>
      <w:r>
        <w:rPr>
          <w:rFonts w:eastAsia="Calibri"/>
          <w:bCs/>
          <w:color w:val="26282f"/>
          <w:sz w:val="28"/>
          <w:szCs w:val="28"/>
          <w:highlight w:val="white"/>
          <w:lang w:eastAsia="en-US"/>
        </w:rPr>
      </w:r>
      <w:r>
        <w:rPr>
          <w:rFonts w:eastAsia="Calibri"/>
          <w:bCs/>
          <w:color w:val="26282f"/>
          <w:sz w:val="28"/>
          <w:szCs w:val="28"/>
          <w:highlight w:val="white"/>
        </w:rPr>
      </w:r>
    </w:p>
    <w:p>
      <w:pPr>
        <w:ind w:firstLine="720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(тыс.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рублей)</w:t>
      </w:r>
      <w:r>
        <w:rPr>
          <w:rFonts w:eastAsia="Calibri"/>
          <w:sz w:val="28"/>
          <w:szCs w:val="28"/>
          <w:highlight w:val="white"/>
          <w:lang w:eastAsia="en-US"/>
        </w:rPr>
      </w:r>
      <w:r>
        <w:rPr>
          <w:rFonts w:eastAsia="Calibri"/>
          <w:sz w:val="28"/>
          <w:szCs w:val="28"/>
          <w:highlight w:val="white"/>
        </w:rPr>
      </w:r>
    </w:p>
    <w:tbl>
      <w:tblPr>
        <w:tblW w:w="9493" w:type="dxa"/>
        <w:jc w:val="center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559"/>
        <w:gridCol w:w="1560"/>
      </w:tblGrid>
      <w:tr>
        <w:tblPrEx/>
        <w:trPr>
          <w:jc w:val="center"/>
          <w:trHeight w:val="779"/>
        </w:trPr>
        <w:tc>
          <w:tcPr>
            <w:shd w:val="clear" w:color="auto" w:fill="auto"/>
            <w:tcW w:w="704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№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п/п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муниципального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образования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2024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год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2025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год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6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2026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год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</w:tbl>
    <w:p>
      <w:pPr>
        <w:spacing w:line="276" w:lineRule="auto"/>
        <w:shd w:val="clear" w:color="ffffff" w:themeColor="background1" w:fill="ffffff" w:themeFill="background1"/>
        <w:rPr>
          <w:rFonts w:ascii="Calibri" w:hAnsi="Calibri" w:eastAsia="Calibri"/>
          <w:sz w:val="2"/>
          <w:szCs w:val="2"/>
          <w:highlight w:val="white"/>
        </w:rPr>
      </w:pPr>
      <w:r>
        <w:rPr>
          <w:rFonts w:ascii="Calibri" w:hAnsi="Calibri" w:eastAsia="Calibri"/>
          <w:sz w:val="2"/>
          <w:szCs w:val="2"/>
          <w:highlight w:val="white"/>
          <w:lang w:eastAsia="en-US"/>
        </w:rPr>
      </w:r>
      <w:r>
        <w:rPr>
          <w:rFonts w:ascii="Calibri" w:hAnsi="Calibri" w:eastAsia="Calibri"/>
          <w:sz w:val="2"/>
          <w:szCs w:val="2"/>
          <w:highlight w:val="white"/>
          <w:lang w:eastAsia="en-US"/>
        </w:rPr>
      </w:r>
      <w:r>
        <w:rPr>
          <w:rFonts w:ascii="Calibri" w:hAnsi="Calibri" w:eastAsia="Calibri"/>
          <w:sz w:val="2"/>
          <w:szCs w:val="2"/>
          <w:highlight w:val="white"/>
        </w:rPr>
      </w: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559"/>
        <w:gridCol w:w="1560"/>
      </w:tblGrid>
      <w:tr>
        <w:tblPrEx/>
        <w:trPr>
          <w:jc w:val="center"/>
          <w:trHeight w:val="393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Абдулинский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7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Гайский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1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Кувандыкский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1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4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Медногорск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564,1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564,1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564,1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Новотроицк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128,3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128,3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128,3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6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Оренбург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9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7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Орск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692,4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692,4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692,4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8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Соль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-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Илецкий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6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9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Сорочинский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8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10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Ясненский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9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11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Адамовский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Акбулакский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13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Александровский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14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Асекеевский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0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15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Беляевский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1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16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Бугурусланский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7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17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Бузулукский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2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18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Грачевский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1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19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Домбаровский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410,1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20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Илекский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5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21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Кваркенский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22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Красногвардейский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23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Курманаевский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3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24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Матвеевский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2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25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Новоорский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2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26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Новосергиевский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27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Октябрьский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2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28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Оренбургский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4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29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Первомайский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2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30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Переволоцкий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4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31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Пономаревский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32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Сакмарский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2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33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Саракташский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102,4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8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34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Светлинский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6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35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Северный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1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36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Ташлинский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37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Тоцкий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38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Тюльганский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7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 xml:space="preserve">39</w:t>
            </w:r>
            <w:r>
              <w:rPr>
                <w:rFonts w:eastAsia="Calibri"/>
                <w:sz w:val="28"/>
                <w:szCs w:val="28"/>
                <w:highlight w:val="white"/>
              </w:rPr>
              <w:t xml:space="preserve">.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Шарлыкский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974,2</w:t>
            </w:r>
            <w:r>
              <w:rPr>
                <w:rFonts w:eastAsia="Calibri"/>
                <w:sz w:val="28"/>
                <w:szCs w:val="28"/>
                <w:highlight w:val="white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3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15" w:type="dxa"/>
            <w:vAlign w:val="bottom"/>
            <w:textDirection w:val="lrTb"/>
            <w:noWrap/>
          </w:tcPr>
          <w:p>
            <w:pPr>
              <w:ind w:firstLine="596"/>
              <w:shd w:val="clear" w:color="ffffff" w:themeColor="background1" w:fill="ffffff" w:themeFill="background1"/>
              <w:rPr>
                <w:rFonts w:eastAsia="Calibri"/>
                <w:bCs/>
                <w:sz w:val="28"/>
                <w:szCs w:val="28"/>
                <w:highlight w:val="white"/>
              </w:rPr>
            </w:pP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Итого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bCs/>
                <w:sz w:val="28"/>
                <w:szCs w:val="28"/>
                <w:highlight w:val="white"/>
              </w:rPr>
            </w:pP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150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404,7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bCs/>
                <w:sz w:val="28"/>
                <w:szCs w:val="28"/>
                <w:highlight w:val="white"/>
              </w:rPr>
            </w:pP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150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404,7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bCs/>
                <w:sz w:val="28"/>
                <w:szCs w:val="28"/>
                <w:highlight w:val="white"/>
              </w:rPr>
            </w:pP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150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  <w:t xml:space="preserve">404,7</w:t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</w:r>
            <w:r>
              <w:rPr>
                <w:rFonts w:eastAsia="Calibri"/>
                <w:bCs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19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05"/>
        <w:ind w:left="0" w:firstLine="0"/>
        <w:jc w:val="center"/>
        <w:shd w:val="clear" w:color="ffffff" w:themeColor="background1" w:fill="ffffff" w:themeFill="background1"/>
        <w:widowControl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05"/>
        <w:ind w:left="0" w:firstLine="0"/>
        <w:jc w:val="center"/>
        <w:shd w:val="clear" w:color="ffffff" w:themeColor="background1" w:fill="ffffff" w:themeFill="background1"/>
        <w:widowControl/>
        <w:rPr>
          <w:highlight w:val="white"/>
        </w:rPr>
      </w:pPr>
      <w:r>
        <w:rPr>
          <w:highlight w:val="white"/>
        </w:rPr>
        <w:t xml:space="preserve">Распределение</w:t>
      </w:r>
      <w:r>
        <w:rPr>
          <w:highlight w:val="white"/>
        </w:rPr>
        <w:t xml:space="preserve"> </w:t>
      </w:r>
      <w:r>
        <w:rPr>
          <w:highlight w:val="white"/>
        </w:rPr>
      </w:r>
    </w:p>
    <w:p>
      <w:pPr>
        <w:pStyle w:val="905"/>
        <w:ind w:left="0" w:right="-1" w:firstLine="0"/>
        <w:jc w:val="center"/>
        <w:shd w:val="clear" w:color="ffffff" w:themeColor="background1" w:fill="ffffff" w:themeFill="background1"/>
        <w:widowControl/>
        <w:rPr>
          <w:highlight w:val="white"/>
        </w:rPr>
      </w:pPr>
      <w:r>
        <w:rPr>
          <w:highlight w:val="white"/>
        </w:rPr>
        <w:t xml:space="preserve">субсидии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из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областного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бюджета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бюджетам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муниципальных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образований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Оренбургской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области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техническое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оснащение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региональных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муниципальных</w:t>
      </w:r>
      <w:r>
        <w:rPr>
          <w:highlight w:val="white"/>
        </w:rPr>
        <w:t xml:space="preserve"> </w:t>
      </w:r>
      <w:r>
        <w:rPr>
          <w:highlight w:val="white"/>
        </w:rPr>
        <w:t xml:space="preserve">музеев</w:t>
      </w:r>
      <w:r>
        <w:rPr>
          <w:highlight w:val="white"/>
        </w:rPr>
        <w:t xml:space="preserve"> </w:t>
      </w:r>
      <w:r>
        <w:rPr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2024</w:t>
      </w:r>
      <w:r>
        <w:rPr>
          <w:highlight w:val="white"/>
        </w:rPr>
        <w:t xml:space="preserve"> </w:t>
      </w:r>
      <w:r>
        <w:rPr>
          <w:highlight w:val="white"/>
        </w:rPr>
        <w:t xml:space="preserve">год</w:t>
      </w:r>
      <w:r>
        <w:rPr>
          <w:highlight w:val="white"/>
        </w:rPr>
        <w:t xml:space="preserve"> </w:t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(Код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ЦСР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11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  <w:lang w:val="en-US"/>
        </w:rPr>
        <w:t xml:space="preserve">A</w:t>
      </w:r>
      <w:r>
        <w:rPr>
          <w:bCs/>
          <w:color w:val="000000"/>
          <w:sz w:val="28"/>
          <w:szCs w:val="28"/>
          <w:highlight w:val="white"/>
        </w:rPr>
        <w:t xml:space="preserve">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55900)</w:t>
      </w:r>
      <w:r>
        <w:rPr>
          <w:highlight w:val="white"/>
        </w:rPr>
      </w:r>
    </w:p>
    <w:p>
      <w:pPr>
        <w:pStyle w:val="905"/>
        <w:ind w:left="0" w:firstLine="0"/>
        <w:jc w:val="right"/>
        <w:shd w:val="clear" w:color="ffffff" w:themeColor="background1" w:fill="ffffff" w:themeFill="background1"/>
        <w:widowControl/>
        <w:rPr>
          <w:highlight w:val="white"/>
        </w:rPr>
      </w:pPr>
      <w:r>
        <w:rPr>
          <w:highlight w:val="white"/>
        </w:rPr>
        <w:t xml:space="preserve">(тыс.</w:t>
      </w:r>
      <w:r>
        <w:rPr>
          <w:highlight w:val="white"/>
        </w:rPr>
        <w:t xml:space="preserve"> </w:t>
      </w:r>
      <w:r>
        <w:rPr>
          <w:highlight w:val="white"/>
        </w:rPr>
        <w:t xml:space="preserve">рублей)</w:t>
      </w:r>
      <w:r>
        <w:rPr>
          <w:highlight w:val="white"/>
        </w:rPr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79"/>
        <w:gridCol w:w="6304"/>
        <w:gridCol w:w="2410"/>
      </w:tblGrid>
      <w:tr>
        <w:tblPrEx/>
        <w:trPr/>
        <w:tc>
          <w:tcPr>
            <w:shd w:val="clear" w:color="auto" w:fill="auto"/>
            <w:tcW w:w="779" w:type="dxa"/>
            <w:vAlign w:val="center"/>
            <w:textDirection w:val="lrTb"/>
            <w:noWrap w:val="false"/>
          </w:tcPr>
          <w:p>
            <w:pPr>
              <w:pStyle w:val="905"/>
              <w:ind w:left="0" w:firstLine="0"/>
              <w:jc w:val="center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№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п/п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6304" w:type="dxa"/>
            <w:vAlign w:val="center"/>
            <w:textDirection w:val="lrTb"/>
            <w:noWrap w:val="false"/>
          </w:tcPr>
          <w:p>
            <w:pPr>
              <w:pStyle w:val="905"/>
              <w:ind w:left="0" w:firstLine="0"/>
              <w:jc w:val="center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муниципального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образования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vAlign w:val="center"/>
            <w:textDirection w:val="lrTb"/>
            <w:noWrap w:val="false"/>
          </w:tcPr>
          <w:p>
            <w:pPr>
              <w:pStyle w:val="905"/>
              <w:ind w:left="0" w:firstLine="0"/>
              <w:jc w:val="center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2024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год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79" w:type="dxa"/>
            <w:textDirection w:val="lrTb"/>
            <w:noWrap w:val="false"/>
          </w:tcPr>
          <w:p>
            <w:pPr>
              <w:pStyle w:val="905"/>
              <w:numPr>
                <w:ilvl w:val="0"/>
                <w:numId w:val="6"/>
              </w:numPr>
              <w:jc w:val="center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6304" w:type="dxa"/>
            <w:textDirection w:val="lrTb"/>
            <w:noWrap w:val="false"/>
          </w:tcPr>
          <w:p>
            <w:pPr>
              <w:pStyle w:val="905"/>
              <w:ind w:left="0" w:firstLine="0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г.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Новотроицк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905"/>
              <w:ind w:left="0" w:firstLine="0"/>
              <w:jc w:val="right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7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291,7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79" w:type="dxa"/>
            <w:textDirection w:val="lrTb"/>
            <w:noWrap w:val="false"/>
          </w:tcPr>
          <w:p>
            <w:pPr>
              <w:pStyle w:val="905"/>
              <w:numPr>
                <w:ilvl w:val="0"/>
                <w:numId w:val="6"/>
              </w:numPr>
              <w:jc w:val="center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6304" w:type="dxa"/>
            <w:textDirection w:val="lrTb"/>
            <w:noWrap w:val="false"/>
          </w:tcPr>
          <w:p>
            <w:pPr>
              <w:pStyle w:val="905"/>
              <w:ind w:left="0" w:firstLine="0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г.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Орск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905"/>
              <w:ind w:left="0" w:firstLine="0"/>
              <w:jc w:val="right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958,3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779" w:type="dxa"/>
            <w:textDirection w:val="lrTb"/>
            <w:noWrap w:val="false"/>
          </w:tcPr>
          <w:p>
            <w:pPr>
              <w:pStyle w:val="905"/>
              <w:numPr>
                <w:ilvl w:val="0"/>
                <w:numId w:val="6"/>
              </w:numPr>
              <w:jc w:val="center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304" w:type="dxa"/>
            <w:textDirection w:val="lrTb"/>
            <w:noWrap w:val="false"/>
          </w:tcPr>
          <w:p>
            <w:pPr>
              <w:pStyle w:val="905"/>
              <w:ind w:left="0" w:firstLine="0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Саракташский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район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905"/>
              <w:ind w:left="0" w:firstLine="0"/>
              <w:jc w:val="right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500,0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3" w:type="dxa"/>
            <w:textDirection w:val="lrTb"/>
            <w:noWrap w:val="false"/>
          </w:tcPr>
          <w:p>
            <w:pPr>
              <w:pStyle w:val="905"/>
              <w:ind w:left="0" w:firstLine="709"/>
              <w:jc w:val="left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Итого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905"/>
              <w:ind w:left="0" w:firstLine="0"/>
              <w:jc w:val="right"/>
              <w:shd w:val="clear" w:color="ffffff" w:themeColor="background1" w:fill="ffffff" w:themeFill="background1"/>
              <w:widowControl/>
              <w:rPr>
                <w:highlight w:val="white"/>
              </w:rPr>
            </w:pPr>
            <w:r>
              <w:rPr>
                <w:highlight w:val="white"/>
              </w:rPr>
              <w:t xml:space="preserve">13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750,0</w:t>
            </w:r>
            <w:r>
              <w:rPr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37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  <w:t xml:space="preserve">приложения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15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jc w:val="right"/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Распределение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субсидий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бюджетам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муниципальных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образований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в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целях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софинансирования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расходных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обязательств,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возникающих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при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ликвидации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последствий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чрезвычайной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ситуации,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вызванной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в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результате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прохождения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весеннего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паводка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на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территории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Оренбургской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области,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по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проведению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капитального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ремонта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общего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имущества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в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многоквартирных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домах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за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счет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средств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резервного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фонда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Правительства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Российской</w:t>
      </w:r>
      <w:r>
        <w:rPr>
          <w:color w:val="000000"/>
          <w:sz w:val="28"/>
          <w:szCs w:val="28"/>
          <w:highlight w:val="white"/>
          <w:lang w:eastAsia="en-US"/>
        </w:rPr>
        <w:t xml:space="preserve"> </w:t>
      </w:r>
      <w:r>
        <w:rPr>
          <w:color w:val="000000"/>
          <w:sz w:val="28"/>
          <w:szCs w:val="28"/>
          <w:highlight w:val="white"/>
          <w:lang w:eastAsia="en-US"/>
        </w:rPr>
        <w:t xml:space="preserve">Федерации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2024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год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 xml:space="preserve">(Код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ЦСР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05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4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02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val="en-US" w:eastAsia="en-US"/>
        </w:rPr>
        <w:t xml:space="preserve">R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6130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)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p>
      <w:pPr>
        <w:shd w:val="clear" w:color="ffffff" w:themeColor="background1" w:fill="ffffff" w:themeFill="background1"/>
        <w:tabs>
          <w:tab w:val="left" w:pos="7740" w:leader="none"/>
        </w:tabs>
        <w:rPr>
          <w:rFonts w:eastAsia="Calibri"/>
          <w:sz w:val="28"/>
          <w:szCs w:val="22"/>
          <w:highlight w:val="white"/>
        </w:rPr>
      </w:pPr>
      <w:r>
        <w:rPr>
          <w:rFonts w:eastAsia="Calibri"/>
          <w:sz w:val="28"/>
          <w:szCs w:val="22"/>
          <w:highlight w:val="white"/>
          <w:lang w:eastAsia="en-US"/>
        </w:rPr>
        <w:tab/>
        <w:t xml:space="preserve">(тыс.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2"/>
          <w:highlight w:val="white"/>
          <w:lang w:eastAsia="en-US"/>
        </w:rPr>
        <w:t xml:space="preserve">рублей)</w:t>
      </w:r>
      <w:r>
        <w:rPr>
          <w:rFonts w:eastAsia="Calibri"/>
          <w:sz w:val="28"/>
          <w:szCs w:val="22"/>
          <w:highlight w:val="white"/>
          <w:lang w:eastAsia="en-US"/>
        </w:rPr>
      </w:r>
      <w:r>
        <w:rPr>
          <w:rFonts w:eastAsia="Calibri"/>
          <w:sz w:val="28"/>
          <w:szCs w:val="22"/>
          <w:highlight w:val="white"/>
        </w:rPr>
      </w:r>
    </w:p>
    <w:tbl>
      <w:tblPr>
        <w:tblStyle w:val="899"/>
        <w:tblW w:w="0" w:type="auto"/>
        <w:tblLook w:val="04A0" w:firstRow="1" w:lastRow="0" w:firstColumn="1" w:lastColumn="0" w:noHBand="0" w:noVBand="1"/>
      </w:tblPr>
      <w:tblGrid>
        <w:gridCol w:w="988"/>
        <w:gridCol w:w="6662"/>
        <w:gridCol w:w="1694"/>
      </w:tblGrid>
      <w:tr>
        <w:tblPrEx/>
        <w:trPr>
          <w:trHeight w:val="6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№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п/п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ind w:left="-61"/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Наименование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  <w:p>
            <w:pPr>
              <w:ind w:left="-61"/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муниципального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образования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2024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год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1.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Орск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000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,00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0" w:type="dxa"/>
            <w:textDirection w:val="lrTb"/>
            <w:noWrap w:val="false"/>
          </w:tcPr>
          <w:p>
            <w:pPr>
              <w:ind w:firstLine="880"/>
              <w:shd w:val="clear" w:color="ffffff" w:themeColor="background1" w:fill="ffffff" w:themeFill="background1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И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  <w:t xml:space="preserve">того</w:t>
            </w:r>
            <w:r>
              <w:rPr>
                <w:rFonts w:eastAsia="Calibri"/>
                <w:sz w:val="28"/>
                <w:szCs w:val="28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4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rFonts w:eastAsia="Calibri"/>
                <w:sz w:val="28"/>
                <w:szCs w:val="22"/>
                <w:highlight w:val="white"/>
              </w:rPr>
            </w:pP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1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50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000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  <w:t xml:space="preserve">,00</w:t>
            </w:r>
            <w:r>
              <w:rPr>
                <w:rFonts w:eastAsia="Calibri"/>
                <w:sz w:val="28"/>
                <w:szCs w:val="22"/>
                <w:highlight w:val="white"/>
                <w:lang w:eastAsia="en-US"/>
              </w:rPr>
            </w:r>
            <w:r>
              <w:rPr>
                <w:rFonts w:eastAsia="Calibri"/>
                <w:sz w:val="28"/>
                <w:szCs w:val="22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21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дополнительное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финансовое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обеспечение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мероприятий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питания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обучающихся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–</w:t>
      </w:r>
      <w:r>
        <w:rPr>
          <w:color w:val="000000"/>
          <w:sz w:val="28"/>
          <w:szCs w:val="28"/>
          <w:highlight w:val="white"/>
        </w:rPr>
        <w:t xml:space="preserve">11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классов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общеобразовательных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организациях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Оренбургской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плановый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период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годов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97"/>
        <w:jc w:val="center"/>
        <w:shd w:val="clear" w:color="ffffff" w:themeColor="background1" w:fill="ffffff" w:themeFill="background1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(Код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ЦСР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02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03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81370)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pStyle w:val="897"/>
        <w:jc w:val="right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(тыс.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рублей)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tbl>
      <w:tblPr>
        <w:tblW w:w="9498" w:type="dxa"/>
        <w:tblInd w:w="-5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417"/>
        <w:gridCol w:w="1872"/>
      </w:tblGrid>
      <w:tr>
        <w:tblPrEx/>
        <w:trPr>
          <w:tblHeader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7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97"/>
        <w:jc w:val="right"/>
        <w:spacing w:line="14" w:lineRule="auto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tbl>
      <w:tblPr>
        <w:tblW w:w="1074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417"/>
        <w:gridCol w:w="1872"/>
        <w:gridCol w:w="1247"/>
      </w:tblGrid>
      <w:tr>
        <w:tblPrEx/>
        <w:trPr>
          <w:gridAfter w:val="1"/>
          <w:trHeight w:val="168"/>
          <w:tblHeader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7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129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248,6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248,6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248,6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537,7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537,7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537,7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483,2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483,2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483,2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349,7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349,7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349,7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584,2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584,2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584,2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073,1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073,1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073,1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  <w:trHeight w:val="452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ЗАТО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Комаровский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758,5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758,5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758,5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783,4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783,4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783,4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133,7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133,7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133,7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097,9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097,9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097,9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437,3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437,3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437,3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038,4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038,4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038,4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234,5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234,5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234,5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068,8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068,8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068,8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811,8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811,8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811,8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141,2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842,3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842,3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842,3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736,7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736,7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736,7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059,8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645,5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645,5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645,5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712,0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712,0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712,0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475,7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475,7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475,7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976,2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976,2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976,2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414,9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414,9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414,9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030,1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030,1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030,1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857,2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857,2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857,2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770,7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770,7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770,7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997,1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997,1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997,1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429,8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429,8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429,8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564,4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564,4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564,4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348,1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348,1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348,1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31"/>
        </w:trPr>
        <w:tc>
          <w:tcPr>
            <w:gridSpan w:val="2"/>
            <w:shd w:val="clear" w:color="auto" w:fill="auto"/>
            <w:tcW w:w="4791" w:type="dxa"/>
            <w:textDirection w:val="lrTb"/>
            <w:noWrap w:val="false"/>
          </w:tcPr>
          <w:p>
            <w:pPr>
              <w:ind w:firstLine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199,6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199,6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872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199,6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24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22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Оренбургской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области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поддержку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творческой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деятельности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техническое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оснащение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детских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кукольных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театров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плановый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период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годов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П3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R5170)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264" w:type="dxa"/>
        <w:tblInd w:w="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59"/>
        <w:gridCol w:w="4366"/>
        <w:gridCol w:w="1379"/>
        <w:gridCol w:w="1380"/>
        <w:gridCol w:w="1380"/>
      </w:tblGrid>
      <w:tr>
        <w:tblPrEx/>
        <w:trPr>
          <w:trHeight w:val="691"/>
        </w:trPr>
        <w:tc>
          <w:tcPr>
            <w:tcW w:w="75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36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7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 xml:space="preserve">2024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46"/>
        </w:trPr>
        <w:tc>
          <w:tcPr>
            <w:tcW w:w="75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36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7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8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8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46"/>
        </w:trPr>
        <w:tc>
          <w:tcPr>
            <w:gridSpan w:val="2"/>
            <w:tcW w:w="5125" w:type="dxa"/>
            <w:textDirection w:val="lrTb"/>
            <w:noWrap w:val="false"/>
          </w:tcPr>
          <w:p>
            <w:pPr>
              <w:ind w:firstLine="65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7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8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8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23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-284" w:right="-143"/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-284" w:right="-143"/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из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Оренбургской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поддержку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отрасли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культуры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(Код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ЦСР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02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A1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55190)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right"/>
        <w:spacing w:line="233" w:lineRule="auto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640" w:type="dxa"/>
        <w:tblInd w:w="-147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709"/>
        <w:gridCol w:w="3969"/>
        <w:gridCol w:w="2410"/>
        <w:gridCol w:w="2552"/>
      </w:tblGrid>
      <w:tr>
        <w:tblPrEx/>
        <w:trPr>
          <w:trHeight w:val="222"/>
        </w:trPr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Модернизация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(капитальный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ремонт)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муниципальных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детских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школ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искусств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Оснащение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образовательных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учреждений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в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сфере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культуры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(детских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школ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искусств)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396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52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52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52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52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552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415,4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4678" w:type="dxa"/>
            <w:vAlign w:val="center"/>
            <w:textDirection w:val="lrTb"/>
            <w:noWrap w:val="false"/>
          </w:tcPr>
          <w:p>
            <w:pPr>
              <w:ind w:firstLine="601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0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415,4</w:t>
            </w:r>
            <w:r>
              <w:rPr>
                <w:sz w:val="28"/>
                <w:szCs w:val="20"/>
                <w:highlight w:val="white"/>
              </w:rPr>
            </w:r>
            <w:r>
              <w:rPr>
                <w:sz w:val="28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0"/>
                <w:highlight w:val="white"/>
              </w:rPr>
            </w:pPr>
            <w:r>
              <w:rPr>
                <w:sz w:val="28"/>
                <w:szCs w:val="20"/>
                <w:highlight w:val="white"/>
              </w:rPr>
              <w:t xml:space="preserve">30</w:t>
            </w:r>
            <w:r>
              <w:rPr>
                <w:sz w:val="28"/>
                <w:szCs w:val="20"/>
                <w:highlight w:val="white"/>
              </w:rPr>
              <w:t xml:space="preserve"> </w:t>
            </w:r>
            <w:r>
              <w:rPr>
                <w:sz w:val="28"/>
                <w:szCs w:val="20"/>
                <w:highlight w:val="white"/>
              </w:rPr>
              <w:t xml:space="preserve">000,0</w:t>
            </w:r>
            <w:r>
              <w:rPr>
                <w:sz w:val="28"/>
                <w:szCs w:val="20"/>
                <w:highlight w:val="white"/>
              </w:rPr>
            </w:r>
            <w:r>
              <w:rPr>
                <w:sz w:val="28"/>
                <w:szCs w:val="20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left="7200" w:right="-79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24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7200" w:right="-79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7200" w:right="-79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обеспечение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бесплатным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двухразовым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питанием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лиц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ограниченными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возможностями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здоровья,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обучающихся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общеобразовательных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организациях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плановый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период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годов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81680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right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tbl>
      <w:tblPr>
        <w:tblW w:w="9468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48"/>
        <w:gridCol w:w="4450"/>
        <w:gridCol w:w="1418"/>
        <w:gridCol w:w="1559"/>
        <w:gridCol w:w="1393"/>
      </w:tblGrid>
      <w:tr>
        <w:tblPrEx/>
        <w:trPr/>
        <w:tc>
          <w:tcPr>
            <w:tcW w:w="64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48"/>
        <w:gridCol w:w="4450"/>
        <w:gridCol w:w="1418"/>
        <w:gridCol w:w="1559"/>
        <w:gridCol w:w="1393"/>
      </w:tblGrid>
      <w:tr>
        <w:tblPrEx/>
        <w:trPr>
          <w:tblHeader/>
        </w:trPr>
        <w:tc>
          <w:tcPr>
            <w:tcW w:w="64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174,9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174,9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087,0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656,5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656,5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656,5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570,5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803,8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803,8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803,8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237,9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237,9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237,9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563,7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563,7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563,7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1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 noChangeShapeType="1" noRot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65408;o:allowoverlap:true;o:allowincell:true;mso-position-horizontal-relative:text;margin-left:13.50pt;mso-position-horizontal:absolute;mso-position-vertical-relative:text;margin-top:3.75pt;mso-position-vertical:absolute;width:0.00pt;height:3.75pt;mso-wrap-distance-left:9.00pt;mso-wrap-distance-top:0.00pt;mso-wrap-distance-right:9.00pt;mso-wrap-distance-bottom:0.00pt;visibility:visible;" filled="f" strokeweight="0.00pt"/>
                  </w:pict>
                </mc:Fallback>
              </mc:AlternateContent>
            </w: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377,1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883,7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883,7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885,9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885,9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885,9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616,0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515,5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515,5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ЗАТО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Комаровский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917,1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917,1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917,1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982,7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982,7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982,7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668,2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668,2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668,2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048,2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048,2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048,2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611,5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611,5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611,5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524,1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524,1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524,1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179,2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179,2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179,2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847,4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847,4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847,4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628,9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576,5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576,5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773,0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773,0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773,0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860,5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860,5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860,5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646,9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551,1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551,1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551,1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943,3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707,5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707,5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497,9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497,9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497,9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794,9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794,9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794,9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638,0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638,0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638,0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707,5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589,6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589,6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275,2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275,2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275,2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768,7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768,7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768,7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131,3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131,3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131,3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694,4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694,4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694,4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45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956,5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956,5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956,5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098" w:type="dxa"/>
            <w:vAlign w:val="center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Нераспределенный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объем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157,3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098" w:type="dxa"/>
            <w:vAlign w:val="center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912,1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912,1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3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912,1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обеспечение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организациях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требований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антитеррористической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защищенности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объектов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(территорий)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(Код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ЦСР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81610)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(тыс.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tbl>
      <w:tblPr>
        <w:tblW w:w="9469" w:type="dxa"/>
        <w:tblInd w:w="-5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775"/>
        <w:gridCol w:w="1985"/>
      </w:tblGrid>
      <w:tr>
        <w:tblPrEx/>
        <w:trPr>
          <w:tblHeader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№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175,7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327,8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090,0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168,2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640,6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599,8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745,5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258,9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774,6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307,3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603,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456,0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475,0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738,9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159,2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77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479,4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131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4" w:type="dxa"/>
            <w:textDirection w:val="lrTb"/>
            <w:noWrap w:val="false"/>
          </w:tcPr>
          <w:p>
            <w:pPr>
              <w:ind w:firstLine="601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26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обновление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материально-технической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базы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для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учебно-исследовательской,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научно-практической,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творческой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деятельности,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занятий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физической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культурой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спортом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организациях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(Код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ЦСР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Е2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50980)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49"/>
        <w:gridCol w:w="6139"/>
        <w:gridCol w:w="2700"/>
      </w:tblGrid>
      <w:tr>
        <w:tblPrEx/>
        <w:trPr>
          <w:trHeight w:val="833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5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30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30"/>
                <w:highlight w:val="white"/>
              </w:rPr>
            </w:r>
            <w:r>
              <w:rPr>
                <w:sz w:val="3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3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70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276,30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344,80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81,00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444,90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202,50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274,60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827,00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356,40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198,30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238,50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662,50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179,00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231,90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506,90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254,10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273,20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309,90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211,70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209,00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331,30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112,60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330,10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654,00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479,70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235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23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508,20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7" w:type="pct"/>
            <w:vAlign w:val="center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3" w:type="pct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498,40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</w:t>
      </w:r>
      <w:r>
        <w:rPr>
          <w:color w:val="000000"/>
          <w:sz w:val="28"/>
          <w:szCs w:val="28"/>
          <w:highlight w:val="white"/>
          <w:lang w:val="en-US"/>
        </w:rPr>
        <w:t xml:space="preserve">7</w:t>
      </w:r>
      <w:r>
        <w:rPr>
          <w:color w:val="000000"/>
          <w:sz w:val="28"/>
          <w:szCs w:val="28"/>
          <w:highlight w:val="white"/>
          <w:lang w:val="en-US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проведение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капитального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ремонта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обновление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материально-технической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базы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для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занятий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физической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культурой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спортом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общеобразовательных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организациях,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расположенных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сельской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местности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городах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численностью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населения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250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тысяч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человек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(Код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ЦСР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Е2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А0980)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7058"/>
        <w:gridCol w:w="1560"/>
      </w:tblGrid>
      <w:tr>
        <w:tblPrEx/>
        <w:trPr>
          <w:trHeight w:val="84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№</w:t>
            </w:r>
            <w:r>
              <w:rPr>
                <w:color w:val="000000"/>
                <w:sz w:val="28"/>
                <w:szCs w:val="28"/>
                <w:highlight w:val="white"/>
              </w:rPr>
              <w:br/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5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839,3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584,2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014,7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914,8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814,4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650,7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994,5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737,4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756,4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314,3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488,5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222,2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043,2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531,2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796,4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305,5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814,0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903,1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603,2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565,1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586,7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087,9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664,2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705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062,5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textDirection w:val="lrTb"/>
            <w:noWrap w:val="false"/>
          </w:tcPr>
          <w:p>
            <w:pPr>
              <w:ind w:firstLine="772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br w:type="page" w:clear="all"/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  <w:outlineLvl w:val="0"/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28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реализацию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мероприятий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модернизации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школьных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систем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плановый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период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годов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ПБ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R7500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923" w:type="dxa"/>
        <w:tblInd w:w="-572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1"/>
        <w:gridCol w:w="1843"/>
        <w:gridCol w:w="1701"/>
      </w:tblGrid>
      <w:tr>
        <w:tblPrEx/>
        <w:trPr>
          <w:trHeight w:val="643"/>
        </w:trPr>
        <w:tc>
          <w:tcPr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</w:t>
            </w:r>
            <w:r>
              <w:rPr>
                <w:sz w:val="28"/>
                <w:szCs w:val="28"/>
                <w:highlight w:val="white"/>
              </w:rPr>
              <w:t xml:space="preserve">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both"/>
        <w:spacing w:line="14" w:lineRule="auto"/>
        <w:shd w:val="clear" w:color="ffffff" w:themeColor="background1" w:fill="ffffff" w:themeFill="background1"/>
        <w:widowControl w:val="off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923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1"/>
        <w:gridCol w:w="1843"/>
        <w:gridCol w:w="1701"/>
      </w:tblGrid>
      <w:tr>
        <w:tblPrEx/>
        <w:trPr>
          <w:trHeight w:val="20"/>
          <w:tblHeader/>
        </w:trPr>
        <w:tc>
          <w:tcPr>
            <w:shd w:val="clear" w:color="auto" w:fill="ffffff"/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  <w:tblHeader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273,8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683,0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543,4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709" w:type="dxa"/>
            <w:vMerge w:val="restart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3969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1701" w:type="dxa"/>
            <w:vMerge w:val="restart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979,7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182,1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138,9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110,4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789,3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495,3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641,8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613,3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093,7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378,7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023,2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986,2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96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938,7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15"/>
        </w:trPr>
        <w:tc>
          <w:tcPr>
            <w:gridSpan w:val="2"/>
            <w:shd w:val="clear" w:color="auto" w:fill="ffffff"/>
            <w:tcW w:w="4678" w:type="dxa"/>
            <w:textDirection w:val="lrTb"/>
            <w:noWrap/>
          </w:tcPr>
          <w:p>
            <w:pPr>
              <w:ind w:firstLine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555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775,8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702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994,3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883,0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</w:t>
      </w:r>
      <w:r>
        <w:rPr>
          <w:color w:val="000000"/>
          <w:sz w:val="28"/>
          <w:szCs w:val="28"/>
          <w:highlight w:val="white"/>
          <w:lang w:val="en-US"/>
        </w:rPr>
        <w:t xml:space="preserve">9</w:t>
      </w:r>
      <w:r>
        <w:rPr>
          <w:color w:val="000000"/>
          <w:sz w:val="28"/>
          <w:szCs w:val="28"/>
          <w:highlight w:val="white"/>
          <w:lang w:val="en-US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проведение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мероприятий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обеспечению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деятельности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советников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директора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воспитанию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взаимодействию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детскими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общественными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объединениями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общеобразовательных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организациях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плановый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период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годов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(Код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ЦСР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EВ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51790</w:t>
      </w:r>
      <w:r>
        <w:rPr>
          <w:color w:val="000000"/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7"/>
        <w:jc w:val="right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(тыс.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рублей)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tbl>
      <w:tblPr>
        <w:tblW w:w="9469" w:type="dxa"/>
        <w:tblInd w:w="-5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59"/>
        <w:gridCol w:w="1701"/>
      </w:tblGrid>
      <w:tr>
        <w:tblPrEx/>
        <w:trPr>
          <w:tblHeader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97"/>
        <w:jc w:val="right"/>
        <w:spacing w:line="14" w:lineRule="auto"/>
        <w:shd w:val="clear" w:color="ffffff" w:themeColor="background1" w:fill="ffffff" w:themeFill="background1"/>
        <w:rPr>
          <w:rFonts w:ascii="Times New Roman" w:hAnsi="Times New Roman" w:cs="Times New Roman"/>
          <w:sz w:val="2"/>
          <w:szCs w:val="2"/>
          <w:highlight w:val="white"/>
        </w:rPr>
      </w:pPr>
      <w:r>
        <w:rPr>
          <w:rFonts w:ascii="Times New Roman" w:hAnsi="Times New Roman" w:cs="Times New Roman"/>
          <w:sz w:val="2"/>
          <w:szCs w:val="2"/>
          <w:highlight w:val="white"/>
        </w:rPr>
      </w:r>
      <w:r>
        <w:rPr>
          <w:rFonts w:ascii="Times New Roman" w:hAnsi="Times New Roman" w:cs="Times New Roman"/>
          <w:sz w:val="2"/>
          <w:szCs w:val="2"/>
          <w:highlight w:val="white"/>
        </w:rPr>
      </w:r>
      <w:r>
        <w:rPr>
          <w:rFonts w:ascii="Times New Roman" w:hAnsi="Times New Roman" w:cs="Times New Roman"/>
          <w:sz w:val="2"/>
          <w:szCs w:val="2"/>
          <w:highlight w:val="white"/>
        </w:rPr>
      </w:r>
    </w:p>
    <w:tbl>
      <w:tblPr>
        <w:tblW w:w="946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59"/>
        <w:gridCol w:w="1701"/>
      </w:tblGrid>
      <w:tr>
        <w:tblPrEx/>
        <w:trPr>
          <w:tblHeader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438,4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438,4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438,4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896,6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896,6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896,6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709,4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709,4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360,3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541,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541,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625,6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625,6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625,6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438,4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438,4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438,4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23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029,5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029,5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029,5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9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753,7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753,7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753,7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5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147,8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147,8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147,8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3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522,2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522,2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522,2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354,7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ЗАТО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Комаровский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270,9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270,9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270,9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167,5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167,5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167,5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354,7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354,7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541,9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541,9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541,9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896,6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896,6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896,6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3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522,2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522,2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522,2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6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684,0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502,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502,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083,7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083,7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083,7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625,6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625,6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625,6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3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251,2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251,2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251,2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709,4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3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522,2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522,2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522,2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896,6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896,6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896,6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812,8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812,8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812,8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167,5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167,5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167,5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4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064,0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4064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709,4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8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669,9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669,9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669,9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4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605,9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605,9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605,9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354,7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083,7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083,7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083,7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980,3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980,3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980,3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5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147,8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147,8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147,8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541,9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541,9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541,9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270,9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270,9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270,9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4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064,0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4064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4064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167,5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167,5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167,5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709,4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08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541,9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541,9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541,9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31"/>
        </w:trPr>
        <w:tc>
          <w:tcPr>
            <w:gridSpan w:val="2"/>
            <w:shd w:val="clear" w:color="auto" w:fill="auto"/>
            <w:tcW w:w="4791" w:type="dxa"/>
            <w:textDirection w:val="lrTb"/>
            <w:noWrap w:val="false"/>
          </w:tcPr>
          <w:p>
            <w:pPr>
              <w:ind w:firstLine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758,8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758,8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758,8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pStyle w:val="1062"/>
        <w:ind w:left="7200" w:right="-79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1062"/>
        <w:ind w:left="7200" w:right="-79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7200" w:right="-79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30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7200" w:right="-79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20"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модернизацию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объектов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инфраструктуры,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предназначенных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для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отдыха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детей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оздоровления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ff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81580)</w:t>
      </w:r>
      <w:r>
        <w:rPr>
          <w:color w:val="ff0000"/>
          <w:sz w:val="28"/>
          <w:szCs w:val="28"/>
          <w:highlight w:val="white"/>
        </w:rPr>
      </w:r>
      <w:r>
        <w:rPr>
          <w:color w:val="ff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9634" w:type="dxa"/>
        <w:tblBorders>
          <w:bottom w:val="none" w:color="auto" w:sz="0" w:space="0"/>
        </w:tblBorders>
        <w:tblLook w:val="01E0" w:firstRow="1" w:lastRow="1" w:firstColumn="1" w:lastColumn="1" w:noHBand="0" w:noVBand="0"/>
      </w:tblPr>
      <w:tblGrid>
        <w:gridCol w:w="819"/>
        <w:gridCol w:w="6837"/>
        <w:gridCol w:w="1978"/>
      </w:tblGrid>
      <w:tr>
        <w:tblPrEx/>
        <w:trPr>
          <w:trHeight w:val="20"/>
        </w:trPr>
        <w:tc>
          <w:tcPr>
            <w:tcW w:w="81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83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97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Style w:val="913"/>
        <w:tblW w:w="9634" w:type="dxa"/>
        <w:tblLook w:val="04A0" w:firstRow="1" w:lastRow="0" w:firstColumn="1" w:lastColumn="0" w:noHBand="0" w:noVBand="1"/>
      </w:tblPr>
      <w:tblGrid>
        <w:gridCol w:w="852"/>
        <w:gridCol w:w="6804"/>
        <w:gridCol w:w="1978"/>
      </w:tblGrid>
      <w:tr>
        <w:tblPrEx/>
        <w:trPr>
          <w:trHeight w:val="20"/>
        </w:trPr>
        <w:tc>
          <w:tcPr>
            <w:tcW w:w="85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97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518,2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85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97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271,7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7656" w:type="dxa"/>
            <w:textDirection w:val="lrTb"/>
            <w:noWrap w:val="false"/>
          </w:tcPr>
          <w:p>
            <w:pPr>
              <w:ind w:firstLine="738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7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789,9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31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реализацию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инициативных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проектов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81700)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464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88"/>
        <w:gridCol w:w="6095"/>
        <w:gridCol w:w="238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line="256" w:lineRule="auto"/>
              <w:shd w:val="clear" w:color="ffffff" w:themeColor="background1" w:fill="ffffff" w:themeFill="background1"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  <w:lang w:eastAsia="en-US"/>
              </w:rPr>
              <w:t xml:space="preserve">№</w:t>
            </w:r>
            <w:r>
              <w:rPr>
                <w:sz w:val="27"/>
                <w:szCs w:val="27"/>
                <w:highlight w:val="white"/>
                <w:lang w:eastAsia="en-US"/>
              </w:rPr>
            </w:r>
            <w:r>
              <w:rPr>
                <w:sz w:val="27"/>
                <w:szCs w:val="27"/>
                <w:highlight w:val="white"/>
              </w:rPr>
            </w:r>
          </w:p>
          <w:p>
            <w:pPr>
              <w:jc w:val="center"/>
              <w:spacing w:line="256" w:lineRule="auto"/>
              <w:shd w:val="clear" w:color="ffffff" w:themeColor="background1" w:fill="ffffff" w:themeFill="background1"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  <w:lang w:eastAsia="en-US"/>
              </w:rPr>
              <w:t xml:space="preserve">п/п</w:t>
            </w:r>
            <w:r>
              <w:rPr>
                <w:sz w:val="27"/>
                <w:szCs w:val="27"/>
                <w:highlight w:val="white"/>
                <w:lang w:eastAsia="en-US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shd w:val="clear" w:color="ffffff" w:themeColor="background1" w:fill="ffffff" w:themeFill="background1"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  <w:lang w:eastAsia="en-US"/>
              </w:rPr>
              <w:t xml:space="preserve">Наименование</w:t>
            </w:r>
            <w:r>
              <w:rPr>
                <w:sz w:val="27"/>
                <w:szCs w:val="27"/>
                <w:highlight w:val="white"/>
                <w:lang w:eastAsia="en-US"/>
              </w:rPr>
              <w:t xml:space="preserve"> </w:t>
            </w:r>
            <w:r>
              <w:rPr>
                <w:sz w:val="27"/>
                <w:szCs w:val="27"/>
                <w:highlight w:val="white"/>
                <w:lang w:eastAsia="en-US"/>
              </w:rPr>
              <w:t xml:space="preserve">муниципального</w:t>
            </w:r>
            <w:r>
              <w:rPr>
                <w:sz w:val="27"/>
                <w:szCs w:val="27"/>
                <w:highlight w:val="white"/>
                <w:lang w:eastAsia="en-US"/>
              </w:rPr>
              <w:t xml:space="preserve"> </w:t>
            </w:r>
            <w:r>
              <w:rPr>
                <w:sz w:val="27"/>
                <w:szCs w:val="27"/>
                <w:highlight w:val="white"/>
                <w:lang w:eastAsia="en-US"/>
              </w:rPr>
              <w:t xml:space="preserve">образования</w:t>
            </w:r>
            <w:r>
              <w:rPr>
                <w:sz w:val="27"/>
                <w:szCs w:val="27"/>
                <w:highlight w:val="white"/>
                <w:lang w:eastAsia="en-US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shd w:val="clear" w:color="ffffff" w:themeColor="background1" w:fill="ffffff" w:themeFill="background1"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  <w:lang w:eastAsia="en-US"/>
              </w:rPr>
              <w:t xml:space="preserve">202</w:t>
            </w:r>
            <w:r>
              <w:rPr>
                <w:sz w:val="27"/>
                <w:szCs w:val="27"/>
                <w:highlight w:val="white"/>
                <w:lang w:eastAsia="en-US"/>
              </w:rPr>
              <w:t xml:space="preserve">4</w:t>
            </w:r>
            <w:r>
              <w:rPr>
                <w:sz w:val="27"/>
                <w:szCs w:val="27"/>
                <w:highlight w:val="white"/>
                <w:lang w:eastAsia="en-US"/>
              </w:rPr>
              <w:t xml:space="preserve"> </w:t>
            </w:r>
            <w:r>
              <w:rPr>
                <w:sz w:val="27"/>
                <w:szCs w:val="27"/>
                <w:highlight w:val="white"/>
                <w:lang w:eastAsia="en-US"/>
              </w:rPr>
              <w:t xml:space="preserve">год</w:t>
            </w:r>
            <w:r>
              <w:rPr>
                <w:sz w:val="27"/>
                <w:szCs w:val="27"/>
                <w:highlight w:val="white"/>
                <w:lang w:eastAsia="en-US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</w:tbl>
    <w:p>
      <w:pPr>
        <w:spacing w:line="12" w:lineRule="auto"/>
        <w:shd w:val="clear" w:color="ffffff" w:themeColor="background1" w:fill="ffffff" w:themeFill="background1"/>
        <w:rPr>
          <w:rFonts w:ascii="Vrinda" w:hAnsi="Vrinda" w:cs="Vrinda"/>
          <w:sz w:val="27"/>
          <w:szCs w:val="27"/>
          <w:highlight w:val="white"/>
        </w:rPr>
      </w:pPr>
      <w:r>
        <w:rPr>
          <w:rFonts w:ascii="Vrinda" w:hAnsi="Vrinda" w:cs="Vrinda"/>
          <w:sz w:val="27"/>
          <w:szCs w:val="27"/>
          <w:highlight w:val="white"/>
        </w:rPr>
      </w:r>
      <w:r>
        <w:rPr>
          <w:rFonts w:ascii="Vrinda" w:hAnsi="Vrinda" w:cs="Vrinda"/>
          <w:sz w:val="27"/>
          <w:szCs w:val="27"/>
          <w:highlight w:val="white"/>
        </w:rPr>
      </w:r>
      <w:r>
        <w:rPr>
          <w:rFonts w:ascii="Vrinda" w:hAnsi="Vrinda" w:cs="Vrinda"/>
          <w:sz w:val="27"/>
          <w:szCs w:val="27"/>
          <w:highlight w:val="white"/>
        </w:rPr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2381"/>
      </w:tblGrid>
      <w:tr>
        <w:tblPrEx/>
        <w:trPr>
          <w:trHeight w:val="20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shd w:val="clear" w:color="ffffff" w:themeColor="background1" w:fill="ffffff" w:themeFill="background1"/>
              <w:rPr>
                <w:color w:val="000000"/>
                <w:sz w:val="27"/>
                <w:szCs w:val="27"/>
                <w:highlight w:val="white"/>
              </w:rPr>
            </w:pPr>
            <w:r>
              <w:rPr>
                <w:color w:val="000000"/>
                <w:sz w:val="27"/>
                <w:szCs w:val="27"/>
                <w:highlight w:val="white"/>
                <w:lang w:eastAsia="en-US"/>
              </w:rPr>
              <w:t xml:space="preserve">1</w:t>
            </w:r>
            <w:r>
              <w:rPr>
                <w:color w:val="000000"/>
                <w:sz w:val="27"/>
                <w:szCs w:val="27"/>
                <w:highlight w:val="white"/>
                <w:lang w:eastAsia="en-US"/>
              </w:rPr>
            </w:r>
            <w:r>
              <w:rPr>
                <w:color w:val="000000"/>
                <w:sz w:val="27"/>
                <w:szCs w:val="27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shd w:val="clear" w:color="ffffff" w:themeColor="background1" w:fill="ffffff" w:themeFill="background1"/>
              <w:rPr>
                <w:color w:val="000000"/>
                <w:sz w:val="27"/>
                <w:szCs w:val="27"/>
                <w:highlight w:val="white"/>
              </w:rPr>
            </w:pPr>
            <w:r>
              <w:rPr>
                <w:color w:val="000000"/>
                <w:sz w:val="27"/>
                <w:szCs w:val="27"/>
                <w:highlight w:val="white"/>
                <w:lang w:eastAsia="en-US"/>
              </w:rPr>
              <w:t xml:space="preserve">2</w:t>
            </w:r>
            <w:r>
              <w:rPr>
                <w:color w:val="000000"/>
                <w:sz w:val="27"/>
                <w:szCs w:val="27"/>
                <w:highlight w:val="white"/>
                <w:lang w:eastAsia="en-US"/>
              </w:rPr>
            </w:r>
            <w:r>
              <w:rPr>
                <w:color w:val="000000"/>
                <w:sz w:val="27"/>
                <w:szCs w:val="27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shd w:val="clear" w:color="ffffff" w:themeColor="background1" w:fill="ffffff" w:themeFill="background1"/>
              <w:rPr>
                <w:color w:val="000000"/>
                <w:sz w:val="27"/>
                <w:szCs w:val="27"/>
                <w:highlight w:val="white"/>
              </w:rPr>
            </w:pPr>
            <w:r>
              <w:rPr>
                <w:color w:val="000000"/>
                <w:sz w:val="27"/>
                <w:szCs w:val="27"/>
                <w:highlight w:val="white"/>
                <w:lang w:eastAsia="en-US"/>
              </w:rPr>
              <w:t xml:space="preserve">3</w:t>
            </w:r>
            <w:r>
              <w:rPr>
                <w:color w:val="000000"/>
                <w:sz w:val="27"/>
                <w:szCs w:val="27"/>
                <w:highlight w:val="white"/>
                <w:lang w:eastAsia="en-US"/>
              </w:rPr>
            </w:r>
            <w:r>
              <w:rPr>
                <w:color w:val="000000"/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433,8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597,9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95" w:type="dxa"/>
            <w:vAlign w:val="center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005,1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95" w:type="dxa"/>
            <w:vAlign w:val="center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511,4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Медногорск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423,7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133,2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145,1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315,6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483,9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324,4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731,0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ЗАТО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Комаровский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559,5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Брацлавский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Елизаветинский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398,0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Комсомольский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452,4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Совхозный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154,1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Теренсайский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235,4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Юбилейный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520,0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751,5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Заилечный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750,7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Каракудукский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755,5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Новоуспеновский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Сагарчинский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Федоровский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492,5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Шкуновский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977,0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Добринский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470,0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Романовский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726,9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Хортицкий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991,5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Лекаревский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871,3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Белогорский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317,9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857,5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626,8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Буртинский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848,8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Днепровский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105,4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Дубенский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434,0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Раздольный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595,5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Благодаровский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520,0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Михайловский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Нойкинский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Пилюгинский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724,0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Алдаркинский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Березовский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354,5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Верхневязовский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974,6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Державинский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921,2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Елшанский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133,6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Колтубановский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224,8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Колтубанский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415,1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Краснослободский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468,6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Лисьеполянский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623,4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Могутовский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199,6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711,9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Новотепловский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652,0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Палимовский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292,8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Преображенский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468,6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Пригородный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728,2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Сухореченский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040,0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Твердиловский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633,1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Троицкий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424,9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Тупиковский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651,6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Шахматовский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369,2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Верхнеигнашкинский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714,1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113,0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Ероховский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053,0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Петрохерсонецкий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095,0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Побединский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393,0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Подлесный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404,3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Русскоигнашкинский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Таллинский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190,0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Ащебутакский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668,2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245,0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206,7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Красночабанский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Димитровский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352,0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Мухрановский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348,4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Подстепкинский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Аландский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766,1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Бриентский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976,0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064,4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Кировский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Коминтерновский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188,8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Красноярский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069,0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Новооренбургский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259,0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Приморский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885,8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Уральский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855,7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Дмитриевский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290,0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Залесовский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338,0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Кинзельский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419,0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Новоюласенский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342,8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Плешановский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078,5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Подольский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Преображенский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211,5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Пролетарский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027,9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Пушкинский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Староникольский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670,0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Яшкинский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159,7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Андреевский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291,4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Ефимовский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320,3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Кандауровский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660,7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180,0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Кутушинский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Лабазинский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141,0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Михайловский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044,7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Кинельский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Кузькинский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565,0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Кульчумский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339,2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Новоашировский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Новоузелинский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26.7.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Старокутлумбетьевский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834,8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Будамшинский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864,0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Краснополянский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Лапазский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432,1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28.3.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Платовский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196,0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Булановский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Васильевский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222,9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Ильинский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Имангуловский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301,0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Комиссаровский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929,1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Краснооктябрьский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681,6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Нижнегумбетовский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520,4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Новоникитинский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423,5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Новотроицкий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857,7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Российский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961,0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29.12.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Уранбашский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423,5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Благословенский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386,2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Горный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380,0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Дедуровский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Каменноозерный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372,8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Красноуральский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326,1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Нежинский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753,4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Никольский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Подгородне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-Покровский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350,9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Приуральский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Сергиевский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313,6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Соловьевский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420,0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Степановский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870,5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Чебеньковский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215,0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30.14.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Экспериментальный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139,4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Володарский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Ленинский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445,5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675,0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Сергиевский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167,2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Соболевский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044,8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Советский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Уральский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466,5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31.8.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Шапошниковский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855,0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Зубочистенский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Второй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774,3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Зубочистенский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854,4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Кубанский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720,0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Мамалаевский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Преторийский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Татищевский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Чесноковский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865,0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32.10.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Южноуральский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895,5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Воздвиженский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911,9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Деминский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825,7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Дюсьметьевский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Ефремово-Зыковский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Ключевский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Максимовский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Наурузовский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845,8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Равнинный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Семеновский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759,0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171,9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Верхнечебеньковский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563,0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Краснокоммунарский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Светлый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Украинский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080,3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388,2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Бурунчинский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367,7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Васильевский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400,2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Гавриловский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270,0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Желтинский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243,3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Каировский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Надеждинский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586,9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Николаевский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Новосокулакский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385,0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Новочеркасский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Спасский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366,4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Старосокулакский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034,0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Черкасский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669,0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35.14.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Черноотрожский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460,4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Новодомосейкинский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478,6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821,2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Благодарновский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379,6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Болдыревский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561,8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Заречный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363,0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Калининский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959,8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Кинделинский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432,8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Новокаменский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530,3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Ранневский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828,9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Степановский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828,1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Степной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218,8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970,0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Трудовой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Чернояровский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37.13.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Яснополянский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128,0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Верхнебузулукский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135,5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Кирсановский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Ковыляевский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357,3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Медведский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830,0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Погроминский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Саиновский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614,9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Свердловский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Суворовский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702,5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Алмалинский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060,0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Благовещенский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Благодарновский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Городецкий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406,4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Екатеринославский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Ивановский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Ключевский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Репьевский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740,0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Троицкий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897,7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Тугустемирский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240,0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39.13.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Чапаевский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380,1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Дубровский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834,7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Зерклинский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610,8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Илькульганский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120,0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Константиновский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379,2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Новомусинский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497,0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Парадеевский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830,0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Путятинский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786,1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Ратчинский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850,0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Сарманайский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797,0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Слоновский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419,3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Титовский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355,1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40.12.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9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035,0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pPr>
              <w:ind w:firstLine="885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81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270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680,2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hd w:val="nil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Таблица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32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приложения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28"/>
        <w:jc w:val="center"/>
        <w:spacing w:line="233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субсидии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из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Оренбургской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капитальный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ремонт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культуры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искусства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(Код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ЦСР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81180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right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line="233" w:lineRule="auto"/>
        <w:shd w:val="clear" w:color="ffffff" w:themeColor="background1" w:fill="ffffff" w:themeFill="background1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Style w:val="1075"/>
        <w:tblW w:w="9464" w:type="dxa"/>
        <w:tblLook w:val="0000" w:firstRow="0" w:lastRow="0" w:firstColumn="0" w:lastColumn="0" w:noHBand="0" w:noVBand="0"/>
      </w:tblPr>
      <w:tblGrid>
        <w:gridCol w:w="598"/>
        <w:gridCol w:w="6173"/>
        <w:gridCol w:w="2693"/>
      </w:tblGrid>
      <w:tr>
        <w:tblPrEx/>
        <w:trPr>
          <w:trHeight w:val="626"/>
        </w:trPr>
        <w:tc>
          <w:tcPr>
            <w:tcW w:w="59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17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9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1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132,1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9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1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785,0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6771" w:type="dxa"/>
            <w:textDirection w:val="lrTb"/>
            <w:noWrap w:val="false"/>
          </w:tcPr>
          <w:p>
            <w:pPr>
              <w:ind w:firstLine="451"/>
              <w:shd w:val="clear" w:color="ffffff" w:themeColor="background1" w:fill="ffffff" w:themeFill="background1"/>
              <w:tabs>
                <w:tab w:val="left" w:pos="593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917,1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Таблица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3</w:t>
      </w:r>
      <w:r>
        <w:rPr>
          <w:bCs/>
          <w:sz w:val="28"/>
          <w:szCs w:val="28"/>
          <w:highlight w:val="white"/>
        </w:rPr>
        <w:t xml:space="preserve">3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Приложения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28"/>
        <w:jc w:val="center"/>
        <w:spacing w:line="233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субсидии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из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Оренбургской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поддержку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отрасли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культуры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плановый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период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годов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(Код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ЦСР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R</w:t>
      </w:r>
      <w:r>
        <w:rPr>
          <w:sz w:val="28"/>
          <w:szCs w:val="28"/>
          <w:highlight w:val="white"/>
        </w:rPr>
        <w:t xml:space="preserve">5190)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right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line="233" w:lineRule="auto"/>
        <w:shd w:val="clear" w:color="ffffff" w:themeColor="background1" w:fill="ffffff" w:themeFill="background1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Style w:val="896"/>
        <w:tblW w:w="9571" w:type="dxa"/>
        <w:tblLook w:val="0000" w:firstRow="0" w:lastRow="0" w:firstColumn="0" w:lastColumn="0" w:noHBand="0" w:noVBand="0"/>
      </w:tblPr>
      <w:tblGrid>
        <w:gridCol w:w="724"/>
        <w:gridCol w:w="4078"/>
        <w:gridCol w:w="1543"/>
        <w:gridCol w:w="1560"/>
        <w:gridCol w:w="1666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407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66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896"/>
        <w:tblW w:w="9571" w:type="dxa"/>
        <w:tblLook w:val="0000" w:firstRow="0" w:lastRow="0" w:firstColumn="0" w:lastColumn="0" w:noHBand="0" w:noVBand="0"/>
      </w:tblPr>
      <w:tblGrid>
        <w:gridCol w:w="724"/>
        <w:gridCol w:w="4078"/>
        <w:gridCol w:w="1543"/>
        <w:gridCol w:w="1560"/>
        <w:gridCol w:w="1666"/>
      </w:tblGrid>
      <w:tr>
        <w:tblPrEx/>
        <w:trPr>
          <w:trHeight w:val="20"/>
          <w:tblHeader/>
        </w:trPr>
        <w:tc>
          <w:tcPr>
            <w:tcW w:w="724" w:type="dxa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none"/>
              </w:rPr>
              <w:t xml:space="preserve">2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389,4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Бугуруслан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216,4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Бузулук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444,3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Кувандыкский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Медногорск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Новотроицк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959,8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Соль-Илецкий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230,5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Сорочинский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Ясненский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Адамовский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321,3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Асекеевский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400,4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334,1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Бугурусланский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 xml:space="preserve">415</w:t>
            </w:r>
            <w:r>
              <w:rPr>
                <w:sz w:val="28"/>
                <w:szCs w:val="28"/>
                <w:highlight w:val="white"/>
              </w:rPr>
              <w:t xml:space="preserve">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Бузулукский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2"/>
                <w:highlight w:val="white"/>
              </w:rPr>
            </w:pPr>
            <w:r>
              <w:rPr>
                <w:sz w:val="28"/>
                <w:szCs w:val="22"/>
                <w:highlight w:val="white"/>
              </w:rPr>
              <w:t xml:space="preserve">Грачевский</w:t>
            </w:r>
            <w:r>
              <w:rPr>
                <w:sz w:val="28"/>
                <w:szCs w:val="22"/>
                <w:highlight w:val="white"/>
              </w:rPr>
              <w:t xml:space="preserve"> </w:t>
            </w:r>
            <w:r>
              <w:rPr>
                <w:sz w:val="28"/>
                <w:szCs w:val="22"/>
                <w:highlight w:val="white"/>
              </w:rPr>
              <w:t xml:space="preserve">район</w:t>
            </w:r>
            <w:r>
              <w:rPr>
                <w:sz w:val="28"/>
                <w:szCs w:val="22"/>
                <w:highlight w:val="white"/>
              </w:rPr>
            </w:r>
            <w:r>
              <w:rPr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268,9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2"/>
                <w:highlight w:val="white"/>
              </w:rPr>
            </w:pPr>
            <w:r>
              <w:rPr>
                <w:sz w:val="28"/>
                <w:szCs w:val="22"/>
                <w:highlight w:val="white"/>
              </w:rPr>
              <w:t xml:space="preserve">Илекский</w:t>
            </w:r>
            <w:r>
              <w:rPr>
                <w:sz w:val="28"/>
                <w:szCs w:val="22"/>
                <w:highlight w:val="white"/>
              </w:rPr>
              <w:t xml:space="preserve"> </w:t>
            </w:r>
            <w:r>
              <w:rPr>
                <w:sz w:val="28"/>
                <w:szCs w:val="22"/>
                <w:highlight w:val="white"/>
              </w:rPr>
              <w:t xml:space="preserve">район</w:t>
            </w:r>
            <w:r>
              <w:rPr>
                <w:sz w:val="28"/>
                <w:szCs w:val="22"/>
                <w:highlight w:val="white"/>
              </w:rPr>
            </w:r>
            <w:r>
              <w:rPr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419,1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Красногвардейский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282,1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Курманаевский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359,9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225,4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392,0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Новосергиевский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147,4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Октябрьский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284,0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Оренбургский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581,5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337,7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Пономаревский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325,2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Сакмарский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480,9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Саракташский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201,4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Светлинский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Северный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Ташлинский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330,3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Тоцкий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156,9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Тюльганский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284,5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2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07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2"/>
                <w:highlight w:val="white"/>
              </w:rPr>
            </w:pPr>
            <w:r>
              <w:rPr>
                <w:color w:val="000000"/>
                <w:sz w:val="28"/>
                <w:szCs w:val="22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2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2"/>
                <w:highlight w:val="white"/>
              </w:rPr>
            </w:r>
            <w:r>
              <w:rPr>
                <w:color w:val="000000"/>
                <w:sz w:val="28"/>
                <w:szCs w:val="22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372,9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4802" w:type="dxa"/>
            <w:textDirection w:val="lrTb"/>
            <w:noWrap w:val="false"/>
          </w:tcPr>
          <w:p>
            <w:pPr>
              <w:ind w:firstLine="567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4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202,2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103,5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881,5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34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pacing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обеспечение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общеобразовательных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организациях,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выступающих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объектами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капитального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ремонта,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требований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к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антитеррористической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защищенности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(территорий)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плановый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период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годов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(Код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ЦСР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ПБ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81600)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(тыс.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рублей)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tbl>
      <w:tblPr>
        <w:tblW w:w="9356" w:type="dxa"/>
        <w:tblInd w:w="-5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559"/>
        <w:gridCol w:w="1559"/>
        <w:gridCol w:w="1418"/>
      </w:tblGrid>
      <w:tr>
        <w:tblPrEx/>
        <w:trPr>
          <w:tblHeader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№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960,0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156,3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710,0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747,5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102,0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118,4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573,6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683,0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121,1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395,1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891,0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Тоцкий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940,0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bottom w:val="single" w:color="auto" w:sz="4" w:space="0"/>
          </w:tblBorders>
        </w:tblPrEx>
        <w:trPr>
          <w:trHeight w:val="131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ind w:firstLine="601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430,5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272,8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694,7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3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contextualSpacing/>
        <w:jc w:val="center"/>
        <w:spacing w:before="100" w:beforeAutospacing="1" w:after="100" w:afterAutospacing="1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jc w:val="center"/>
        <w:spacing w:before="100" w:beforeAutospacing="1" w:after="100" w:afterAutospacing="1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Оренбургской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создание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спортивных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площадок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contextualSpacing/>
        <w:jc w:val="center"/>
        <w:spacing w:before="100" w:beforeAutospacing="1" w:after="100" w:afterAutospacing="1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плановый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период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jc w:val="center"/>
        <w:spacing w:before="100" w:beforeAutospacing="1" w:after="100" w:afterAutospacing="1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81</w:t>
      </w:r>
      <w:r>
        <w:rPr>
          <w:sz w:val="28"/>
          <w:szCs w:val="28"/>
          <w:highlight w:val="white"/>
        </w:rPr>
        <w:t xml:space="preserve">520)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6373" w:firstLine="709"/>
        <w:jc w:val="center"/>
        <w:shd w:val="clear" w:color="ffffff" w:themeColor="background1" w:fill="ffffff" w:themeFill="background1"/>
        <w:rPr>
          <w:highlight w:val="white"/>
        </w:rPr>
      </w:pPr>
      <w:r>
        <w:rPr>
          <w:sz w:val="28"/>
          <w:highlight w:val="white"/>
        </w:rPr>
        <w:t xml:space="preserve">(тыс.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 xml:space="preserve">рублей)</w:t>
      </w:r>
      <w:r>
        <w:rPr>
          <w:highlight w:val="white"/>
        </w:rPr>
      </w:r>
    </w:p>
    <w:tbl>
      <w:tblPr>
        <w:tblStyle w:val="896"/>
        <w:tblW w:w="9978" w:type="dxa"/>
        <w:tblInd w:w="-718" w:type="dxa"/>
        <w:tblBorders>
          <w:bottom w:val="none" w:color="auto" w:sz="0" w:space="0"/>
        </w:tblBorders>
        <w:tblLook w:val="04A0" w:firstRow="1" w:lastRow="0" w:firstColumn="1" w:lastColumn="0" w:noHBand="0" w:noVBand="1"/>
      </w:tblPr>
      <w:tblGrid>
        <w:gridCol w:w="834"/>
        <w:gridCol w:w="4831"/>
        <w:gridCol w:w="1560"/>
        <w:gridCol w:w="1417"/>
        <w:gridCol w:w="1336"/>
      </w:tblGrid>
      <w:tr>
        <w:tblPrEx/>
        <w:trPr/>
        <w:tc>
          <w:tcPr>
            <w:tcW w:w="83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83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Style w:val="896"/>
        <w:tblW w:w="9978" w:type="dxa"/>
        <w:tblInd w:w="-718" w:type="dxa"/>
        <w:tblLook w:val="04A0" w:firstRow="1" w:lastRow="0" w:firstColumn="1" w:lastColumn="0" w:noHBand="0" w:noVBand="1"/>
      </w:tblPr>
      <w:tblGrid>
        <w:gridCol w:w="834"/>
        <w:gridCol w:w="4831"/>
        <w:gridCol w:w="1560"/>
        <w:gridCol w:w="1417"/>
        <w:gridCol w:w="1336"/>
      </w:tblGrid>
      <w:tr>
        <w:tblPrEx/>
        <w:trPr>
          <w:trHeight w:val="300"/>
          <w:tblHeader/>
        </w:trPr>
        <w:tc>
          <w:tcPr>
            <w:tcW w:w="834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831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025,0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Бугуруслан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024,3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Бузулук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325,0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Гайский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Кувандыкский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Медногорск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Новотроицк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Соль-Илецкий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Ясненский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Адамовский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375,5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Асекеевский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Бугурусланский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Бузулукский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Грачевский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Красногвардейский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Курманаевский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837,5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Новосергиевский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Оренбургский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325,0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vMerge w:val="restart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Пономаревский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vMerge w:val="restart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vMerge w:val="restart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Сакмарский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7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Саракташский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325,0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Светлинский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Северный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Ташлинский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780,8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Тюльганский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784,0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1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837,5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tcW w:w="5665" w:type="dxa"/>
            <w:vAlign w:val="center"/>
            <w:textDirection w:val="lrTb"/>
            <w:noWrap/>
          </w:tcPr>
          <w:p>
            <w:pPr>
              <w:ind w:firstLine="747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442,3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336" w:type="dxa"/>
            <w:vAlign w:val="center"/>
            <w:textDirection w:val="lrTb"/>
            <w:noWrap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36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right="-113"/>
        <w:jc w:val="center"/>
        <w:keepLines/>
        <w:keepNext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субсидий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бюджетам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муниципальных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образований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создание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модельных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муниципальных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bCs/>
          <w:sz w:val="28"/>
          <w:szCs w:val="28"/>
          <w:highlight w:val="white"/>
          <w:lang w:eastAsia="en-US"/>
        </w:rPr>
        <w:t xml:space="preserve">библиотек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2024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год</w:t>
      </w:r>
      <w:r>
        <w:rPr>
          <w:rFonts w:eastAsia="Calibri"/>
          <w:sz w:val="28"/>
          <w:szCs w:val="28"/>
          <w:highlight w:val="white"/>
          <w:lang w:eastAsia="en-US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A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54540)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>
        <w:tblPrEx/>
        <w:trPr>
          <w:trHeight w:val="693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0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0" w:type="pct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" w:type="pct"/>
            <w:vAlign w:val="bottom"/>
            <w:textDirection w:val="lrTb"/>
            <w:noWrap w:val="false"/>
          </w:tcPr>
          <w:p>
            <w:pPr>
              <w:ind w:hanging="108"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57" w:type="pct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" w:type="pct"/>
            <w:vAlign w:val="bottom"/>
            <w:textDirection w:val="lrTb"/>
            <w:noWrap w:val="false"/>
          </w:tcPr>
          <w:p>
            <w:pPr>
              <w:ind w:hanging="108"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  <w:t xml:space="preserve">Таблица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37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  <w:t xml:space="preserve">приложения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15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4"/>
        <w:shd w:val="clear" w:color="ffffff" w:themeColor="background1" w:fill="ffffff" w:themeFill="background1"/>
        <w:rPr>
          <w:b w:val="0"/>
          <w:szCs w:val="28"/>
          <w:highlight w:val="white"/>
        </w:rPr>
      </w:pPr>
      <w:r>
        <w:rPr>
          <w:b w:val="0"/>
          <w:szCs w:val="28"/>
          <w:highlight w:val="white"/>
        </w:rPr>
        <w:t xml:space="preserve">субсидий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бюджетам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муниципальных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образований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на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осуществление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мероприятий,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направленных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на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создание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некапитальных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объектов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(быстровозводимых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конструкций)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отдыха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детей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pStyle w:val="894"/>
        <w:shd w:val="clear" w:color="ffffff" w:themeColor="background1" w:fill="ffffff" w:themeFill="background1"/>
        <w:rPr>
          <w:b w:val="0"/>
          <w:szCs w:val="28"/>
          <w:highlight w:val="white"/>
        </w:rPr>
      </w:pPr>
      <w:r>
        <w:rPr>
          <w:b w:val="0"/>
          <w:szCs w:val="28"/>
          <w:highlight w:val="white"/>
        </w:rPr>
        <w:t xml:space="preserve">и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их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оздоровления,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на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2024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год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pStyle w:val="894"/>
        <w:shd w:val="clear" w:color="ffffff" w:themeColor="background1" w:fill="ffffff" w:themeFill="background1"/>
        <w:rPr>
          <w:b w:val="0"/>
          <w:szCs w:val="28"/>
          <w:highlight w:val="white"/>
        </w:rPr>
        <w:outlineLvl w:val="0"/>
      </w:pPr>
      <w:r>
        <w:rPr>
          <w:b w:val="0"/>
          <w:szCs w:val="28"/>
          <w:highlight w:val="white"/>
        </w:rPr>
        <w:t xml:space="preserve">(Код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ЦСР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02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4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03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  <w:lang w:val="en-US"/>
        </w:rPr>
        <w:t xml:space="preserve">R</w:t>
      </w:r>
      <w:r>
        <w:rPr>
          <w:b w:val="0"/>
          <w:szCs w:val="28"/>
          <w:highlight w:val="white"/>
        </w:rPr>
        <w:t xml:space="preserve">4940)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ind w:right="-8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10207" w:type="dxa"/>
        <w:tblInd w:w="-714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3686"/>
      </w:tblGrid>
      <w:tr>
        <w:tblPrEx/>
        <w:trPr>
          <w:trHeight w:val="54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/>
              </w:rPr>
              <w:t xml:space="preserve">2024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both"/>
        <w:spacing w:line="14" w:lineRule="auto"/>
        <w:shd w:val="clear" w:color="ffffff" w:themeColor="background1" w:fill="ffffff" w:themeFill="background1"/>
        <w:widowControl w:val="off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207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3686"/>
      </w:tblGrid>
      <w:tr>
        <w:tblPrEx/>
        <w:trPr>
          <w:trHeight w:val="20"/>
          <w:tblHeader/>
        </w:trPr>
        <w:tc>
          <w:tcPr>
            <w:shd w:val="clear" w:color="auto" w:fill="ffffff"/>
            <w:tcW w:w="709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5812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283,2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bottom"/>
            <w:textDirection w:val="lrTb"/>
            <w:noWrap/>
          </w:tcPr>
          <w:p>
            <w:pPr>
              <w:ind w:firstLine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686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283,2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Таблица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38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приложения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15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Распределение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субсидий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бюджетам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муниципальных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образований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Оренбургской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области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–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победителям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Всероссийского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конкурса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лучших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проектов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создания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комфортной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городской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среды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на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2024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год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(Код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ЦСР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26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1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F2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А4240)</w:t>
      </w:r>
      <w:r>
        <w:rPr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highlight w:val="white"/>
        </w:rPr>
      </w:pPr>
      <w:r>
        <w:rPr>
          <w:sz w:val="28"/>
          <w:highlight w:val="white"/>
        </w:rPr>
        <w:t xml:space="preserve">(тыс.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 xml:space="preserve">рублей)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tbl>
      <w:tblPr>
        <w:tblStyle w:val="896"/>
        <w:tblW w:w="9351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3686"/>
      </w:tblGrid>
      <w:tr>
        <w:tblPrEx/>
        <w:trPr>
          <w:trHeight w:val="656"/>
        </w:trPr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п/п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vAlign w:val="center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2024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год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округ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627,6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845" w:type="dxa"/>
            <w:textDirection w:val="lrTb"/>
            <w:noWrap w:val="false"/>
          </w:tcPr>
          <w:p>
            <w:pPr>
              <w:pStyle w:val="897"/>
              <w:jc w:val="center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897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округ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762,1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665" w:type="dxa"/>
            <w:textDirection w:val="lrTb"/>
            <w:noWrap w:val="false"/>
          </w:tcPr>
          <w:p>
            <w:pPr>
              <w:pStyle w:val="897"/>
              <w:ind w:firstLine="88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Итого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pStyle w:val="897"/>
              <w:jc w:val="righ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389,7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Таблица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39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Theme="minorHAnsi"/>
          <w:sz w:val="28"/>
          <w:highlight w:val="white"/>
        </w:rPr>
      </w:pPr>
      <w:r>
        <w:rPr>
          <w:rFonts w:eastAsiaTheme="minorHAnsi"/>
          <w:sz w:val="28"/>
          <w:highlight w:val="white"/>
          <w:lang w:eastAsia="en-US"/>
        </w:rPr>
        <w:t xml:space="preserve">приложения</w:t>
      </w:r>
      <w:r>
        <w:rPr>
          <w:rFonts w:eastAsiaTheme="minorHAnsi"/>
          <w:sz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highlight w:val="white"/>
          <w:lang w:eastAsia="en-US"/>
        </w:rPr>
        <w:t xml:space="preserve">15</w:t>
      </w:r>
      <w:r>
        <w:rPr>
          <w:rFonts w:eastAsiaTheme="minorHAnsi"/>
          <w:sz w:val="28"/>
          <w:highlight w:val="white"/>
          <w:lang w:eastAsia="en-US"/>
        </w:rPr>
      </w:r>
      <w:r>
        <w:rPr>
          <w:rFonts w:eastAsiaTheme="minorHAns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Распределение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  <w:shd w:val="clear" w:color="auto" w:fill="ffcb95"/>
        </w:rPr>
      </w:pPr>
      <w:r>
        <w:rPr>
          <w:rFonts w:eastAsia="Calibri"/>
          <w:sz w:val="28"/>
          <w:szCs w:val="28"/>
          <w:highlight w:val="white"/>
        </w:rPr>
        <w:t xml:space="preserve">субсидии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бюджетам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муниципальных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образований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на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обеспечение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мероприятий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по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модернизации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систем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коммунальной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инфраструктуры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за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счет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средств,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поступивших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от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публично-правовой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компании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«Фонд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развития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территорий»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на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2024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год</w:t>
      </w:r>
      <w:r>
        <w:rPr>
          <w:color w:val="000000"/>
          <w:sz w:val="28"/>
          <w:szCs w:val="28"/>
          <w:highlight w:val="white"/>
          <w:shd w:val="clear" w:color="auto" w:fill="ffcb95"/>
        </w:rPr>
      </w:r>
      <w:r>
        <w:rPr>
          <w:color w:val="000000"/>
          <w:sz w:val="28"/>
          <w:szCs w:val="28"/>
          <w:highlight w:val="white"/>
          <w:shd w:val="clear" w:color="auto" w:fill="ffcb95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  <w:shd w:val="clear" w:color="auto" w:fill="ffffff" w:themeFill="background1"/>
        </w:rPr>
      </w:pPr>
      <w:r>
        <w:rPr>
          <w:rFonts w:eastAsia="Calibri"/>
          <w:bCs/>
          <w:highlight w:val="white"/>
          <w:shd w:val="clear" w:color="auto" w:fill="ffffff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(Код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ЦСР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05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4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01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  <w:t xml:space="preserve">09505)</w:t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</w:r>
      <w:r>
        <w:rPr>
          <w:color w:val="000000"/>
          <w:sz w:val="28"/>
          <w:szCs w:val="28"/>
          <w:highlight w:val="white"/>
          <w:shd w:val="clear" w:color="auto" w:fill="ffffff" w:themeFill="background1"/>
        </w:rPr>
      </w:r>
    </w:p>
    <w:p>
      <w:pPr>
        <w:ind w:hanging="567"/>
        <w:jc w:val="right"/>
        <w:shd w:val="clear" w:color="ffffff" w:themeColor="background1" w:fill="ffffff" w:themeFill="background1"/>
        <w:rPr>
          <w:rFonts w:eastAsia="Calibri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(тыс.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рублей</w:t>
      </w:r>
      <w:r>
        <w:rPr>
          <w:rFonts w:eastAsia="Calibri"/>
          <w:highlight w:val="white"/>
        </w:rPr>
        <w:t xml:space="preserve">)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tbl>
      <w:tblPr>
        <w:tblW w:w="9513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6748"/>
        <w:gridCol w:w="198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80" w:type="dxa"/>
            <w:textDirection w:val="lrTb"/>
            <w:noWrap w:val="false"/>
          </w:tcPr>
          <w:p>
            <w:pPr>
              <w:contextualSpacing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67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80" w:type="dxa"/>
            <w:textDirection w:val="lrTb"/>
            <w:noWrap w:val="false"/>
          </w:tcPr>
          <w:p>
            <w:pPr>
              <w:contextualSpacing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6748" w:type="dxa"/>
            <w:textDirection w:val="lrTb"/>
            <w:noWrap w:val="false"/>
          </w:tcPr>
          <w:p>
            <w:pPr>
              <w:contextualSpacing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textDirection w:val="lrTb"/>
            <w:noWrap w:val="false"/>
          </w:tcPr>
          <w:p>
            <w:pPr>
              <w:contextualSpacing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528" w:type="dxa"/>
            <w:textDirection w:val="lrTb"/>
            <w:noWrap w:val="false"/>
          </w:tcPr>
          <w:p>
            <w:pPr>
              <w:contextualSpacing/>
              <w:ind w:firstLine="702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textDirection w:val="lrTb"/>
            <w:noWrap w:val="false"/>
          </w:tcPr>
          <w:p>
            <w:pPr>
              <w:contextualSpacing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highlight w:val="white"/>
        </w:rPr>
      </w:r>
      <w:bookmarkStart w:id="0" w:name="_Hlk152013466"/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40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реализацию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мероприятий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модернизации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школьных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систем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образования,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источником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финансового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обеспечения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которых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являются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исключительно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средства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плановый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период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2026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годов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ПБ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А7500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bookmarkEnd w:id="0"/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10348" w:type="dxa"/>
        <w:tblInd w:w="-572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1843"/>
        <w:gridCol w:w="2126"/>
      </w:tblGrid>
      <w:tr>
        <w:tblPrEx/>
        <w:trPr>
          <w:trHeight w:val="643"/>
        </w:trPr>
        <w:tc>
          <w:tcPr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6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both"/>
        <w:spacing w:line="14" w:lineRule="auto"/>
        <w:shd w:val="clear" w:color="ffffff" w:themeColor="background1" w:fill="ffffff" w:themeFill="background1"/>
        <w:widowControl w:val="off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34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1843"/>
        <w:gridCol w:w="2126"/>
      </w:tblGrid>
      <w:tr>
        <w:tblPrEx/>
        <w:trPr>
          <w:trHeight w:val="20"/>
          <w:tblHeader/>
        </w:trPr>
        <w:tc>
          <w:tcPr>
            <w:shd w:val="clear" w:color="auto" w:fill="ffffff"/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  <w:tblHeader/>
        </w:trPr>
        <w:tc>
          <w:tcPr>
            <w:shd w:val="clear" w:color="auto" w:fill="ffffff"/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912,2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  <w:tblHeader/>
        </w:trPr>
        <w:tc>
          <w:tcPr>
            <w:shd w:val="clear" w:color="auto" w:fill="ffffff"/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934,1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178,6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095,9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Бузулукский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255,8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761,7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127,6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753,4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505,7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063,1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368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257,1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15"/>
        </w:trPr>
        <w:tc>
          <w:tcPr>
            <w:gridSpan w:val="2"/>
            <w:shd w:val="clear" w:color="auto" w:fill="ffffff"/>
            <w:tcW w:w="4395" w:type="dxa"/>
            <w:vAlign w:val="center"/>
            <w:textDirection w:val="lrTb"/>
            <w:noWrap/>
          </w:tcPr>
          <w:p>
            <w:pPr>
              <w:ind w:firstLine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884,4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758,9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761,5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41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оснащение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оборудованием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вновь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построенных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объектов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собственности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для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размещения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общеобразовательных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03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81860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10065" w:type="dxa"/>
        <w:tblInd w:w="-572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2268"/>
      </w:tblGrid>
      <w:tr>
        <w:tblPrEx/>
        <w:trPr>
          <w:trHeight w:val="643"/>
        </w:trPr>
        <w:tc>
          <w:tcPr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70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both"/>
        <w:spacing w:line="14" w:lineRule="auto"/>
        <w:shd w:val="clear" w:color="ffffff" w:themeColor="background1" w:fill="ffffff" w:themeFill="background1"/>
        <w:widowControl w:val="off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065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2268"/>
      </w:tblGrid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708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15"/>
        </w:trPr>
        <w:tc>
          <w:tcPr>
            <w:gridSpan w:val="2"/>
            <w:shd w:val="clear" w:color="auto" w:fill="ffffff"/>
            <w:tcW w:w="7797" w:type="dxa"/>
            <w:vAlign w:val="center"/>
            <w:textDirection w:val="lrTb"/>
            <w:noWrap/>
          </w:tcPr>
          <w:p>
            <w:pPr>
              <w:ind w:firstLine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42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модернизацию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объектов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собственности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для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размещения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дошкольных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(Код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ЦСР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81440)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7"/>
        <w:ind w:firstLine="6521"/>
        <w:jc w:val="center"/>
        <w:shd w:val="clear" w:color="ffffff" w:themeColor="background1" w:fill="ffffff" w:themeFill="background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(тыс.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рублей)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6521"/>
        <w:gridCol w:w="2409"/>
      </w:tblGrid>
      <w:tr>
        <w:tblPrEx/>
        <w:trPr>
          <w:tblHeader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52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97"/>
        <w:jc w:val="right"/>
        <w:spacing w:line="14" w:lineRule="auto"/>
        <w:shd w:val="clear" w:color="ffffff" w:themeColor="background1" w:fill="ffffff" w:themeFill="background1"/>
        <w:rPr>
          <w:rFonts w:ascii="Times New Roman" w:hAnsi="Times New Roman" w:cs="Times New Roman"/>
          <w:sz w:val="2"/>
          <w:szCs w:val="2"/>
          <w:highlight w:val="white"/>
        </w:rPr>
      </w:pPr>
      <w:r>
        <w:rPr>
          <w:rFonts w:ascii="Times New Roman" w:hAnsi="Times New Roman" w:cs="Times New Roman"/>
          <w:sz w:val="2"/>
          <w:szCs w:val="2"/>
          <w:highlight w:val="white"/>
        </w:rPr>
      </w:r>
      <w:r>
        <w:rPr>
          <w:rFonts w:ascii="Times New Roman" w:hAnsi="Times New Roman" w:cs="Times New Roman"/>
          <w:sz w:val="2"/>
          <w:szCs w:val="2"/>
          <w:highlight w:val="white"/>
        </w:rPr>
      </w:r>
      <w:r>
        <w:rPr>
          <w:rFonts w:ascii="Times New Roman" w:hAnsi="Times New Roman" w:cs="Times New Roman"/>
          <w:sz w:val="2"/>
          <w:szCs w:val="2"/>
          <w:highlight w:val="white"/>
        </w:rPr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6521"/>
        <w:gridCol w:w="2409"/>
      </w:tblGrid>
      <w:tr>
        <w:tblPrEx/>
        <w:trPr>
          <w:tblHeader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52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Бугуруслан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871,6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403,8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934,9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183,3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028,9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188,9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366,2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960,1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377,8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129,0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486,8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054,0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582,2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362,6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676,9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660,1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150,2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937,6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857,9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744,6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136,5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351,9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631,5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256,6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477,9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31"/>
        </w:trPr>
        <w:tc>
          <w:tcPr>
            <w:gridSpan w:val="2"/>
            <w:shd w:val="clear" w:color="auto" w:fill="auto"/>
            <w:tcW w:w="7230" w:type="dxa"/>
            <w:textDirection w:val="lrTb"/>
            <w:noWrap w:val="false"/>
          </w:tcPr>
          <w:p>
            <w:pPr>
              <w:ind w:firstLine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436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811,8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43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субсидий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модернизацию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объектов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собственности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для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размещения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общеобразовательных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организаций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02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03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81450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10065" w:type="dxa"/>
        <w:tblInd w:w="-572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410"/>
      </w:tblGrid>
      <w:tr>
        <w:tblPrEx/>
        <w:trPr>
          <w:trHeight w:val="643"/>
        </w:trPr>
        <w:tc>
          <w:tcPr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694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both"/>
        <w:spacing w:line="14" w:lineRule="auto"/>
        <w:shd w:val="clear" w:color="ffffff" w:themeColor="background1" w:fill="ffffff" w:themeFill="background1"/>
        <w:widowControl w:val="off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10065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410"/>
      </w:tblGrid>
      <w:tr>
        <w:tblPrEx/>
        <w:trPr>
          <w:trHeight w:val="20"/>
          <w:tblHeader/>
        </w:trPr>
        <w:tc>
          <w:tcPr>
            <w:shd w:val="clear" w:color="auto" w:fill="ffffff"/>
            <w:tcW w:w="709" w:type="dxa"/>
            <w:vAlign w:val="bottom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694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694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336,1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694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154,2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694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526,9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694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535,8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/>
            <w:tcW w:w="709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ffffff"/>
            <w:tcW w:w="694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447,0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15"/>
        </w:trPr>
        <w:tc>
          <w:tcPr>
            <w:gridSpan w:val="2"/>
            <w:shd w:val="clear" w:color="auto" w:fill="ffffff"/>
            <w:tcW w:w="7655" w:type="dxa"/>
            <w:vAlign w:val="center"/>
            <w:textDirection w:val="lrTb"/>
            <w:noWrap/>
          </w:tcPr>
          <w:p>
            <w:pPr>
              <w:ind w:firstLine="60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500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  <w:t xml:space="preserve">Таблица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44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  <w:t xml:space="preserve">приложения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15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Распределение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  <w:shd w:val="clear" w:color="auto" w:fill="ffcb95"/>
        </w:rPr>
      </w:pPr>
      <w:r>
        <w:rPr>
          <w:rFonts w:eastAsia="Calibri"/>
          <w:sz w:val="28"/>
          <w:szCs w:val="28"/>
          <w:highlight w:val="white"/>
        </w:rPr>
        <w:t xml:space="preserve">субсидии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бюджетам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муниципальных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образований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на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обеспечение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мероприятий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по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модернизации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систем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коммунальной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инфраструктуры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за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счет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средств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областного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бюджета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на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2024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 </w:t>
      </w:r>
      <w:r>
        <w:rPr>
          <w:sz w:val="28"/>
          <w:szCs w:val="28"/>
          <w:highlight w:val="white"/>
          <w:shd w:val="clear" w:color="auto" w:fill="ffffff" w:themeFill="background1"/>
        </w:rPr>
        <w:t xml:space="preserve">год</w:t>
      </w:r>
      <w:r>
        <w:rPr>
          <w:sz w:val="28"/>
          <w:szCs w:val="28"/>
          <w:highlight w:val="white"/>
          <w:shd w:val="clear" w:color="auto" w:fill="ffcb95"/>
        </w:rPr>
      </w:r>
      <w:r>
        <w:rPr>
          <w:sz w:val="28"/>
          <w:szCs w:val="28"/>
          <w:highlight w:val="white"/>
          <w:shd w:val="clear" w:color="auto" w:fill="ffcb95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rFonts w:eastAsia="Calibri"/>
          <w:bCs/>
          <w:sz w:val="28"/>
          <w:szCs w:val="28"/>
          <w:highlight w:val="white"/>
          <w:shd w:val="clear" w:color="auto" w:fill="ffffff"/>
        </w:rPr>
      </w:pP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(Код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ЦСР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05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4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01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  <w:t xml:space="preserve">09605)</w:t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</w:r>
      <w:r>
        <w:rPr>
          <w:rFonts w:eastAsia="Calibri"/>
          <w:bCs/>
          <w:sz w:val="28"/>
          <w:szCs w:val="28"/>
          <w:highlight w:val="white"/>
          <w:shd w:val="clear" w:color="auto" w:fill="ffffff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hanging="142"/>
        <w:jc w:val="right"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(тыс.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рублей)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tbl>
      <w:tblPr>
        <w:tblW w:w="9513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6657"/>
        <w:gridCol w:w="2126"/>
      </w:tblGrid>
      <w:tr>
        <w:tblPrEx/>
        <w:trPr>
          <w:trHeight w:val="3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30" w:type="dxa"/>
            <w:vAlign w:val="center"/>
            <w:textDirection w:val="lrTb"/>
            <w:noWrap w:val="false"/>
          </w:tcPr>
          <w:p>
            <w:pPr>
              <w:contextualSpacing/>
              <w:ind w:hanging="142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6657" w:type="dxa"/>
            <w:vAlign w:val="center"/>
            <w:textDirection w:val="lrTb"/>
            <w:noWrap w:val="false"/>
          </w:tcPr>
          <w:p>
            <w:pPr>
              <w:contextualSpacing/>
              <w:ind w:hanging="142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hanging="142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30" w:type="dxa"/>
            <w:textDirection w:val="lrTb"/>
            <w:noWrap w:val="false"/>
          </w:tcPr>
          <w:p>
            <w:pPr>
              <w:contextualSpacing/>
              <w:ind w:hanging="142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6657" w:type="dxa"/>
            <w:textDirection w:val="lrTb"/>
            <w:noWrap w:val="false"/>
          </w:tcPr>
          <w:p>
            <w:pPr>
              <w:contextualSpacing/>
              <w:ind w:left="1" w:right="157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right="157" w:hanging="142"/>
              <w:jc w:val="right"/>
              <w:spacing w:after="160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387" w:type="dxa"/>
            <w:textDirection w:val="lrTb"/>
            <w:noWrap w:val="false"/>
          </w:tcPr>
          <w:p>
            <w:pPr>
              <w:contextualSpacing/>
              <w:ind w:right="157" w:firstLine="560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right="157" w:hanging="142"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ind w:right="-58"/>
        <w:shd w:val="clear" w:color="ffffff" w:themeColor="background1" w:fill="ffffff" w:themeFill="background1"/>
        <w:tabs>
          <w:tab w:val="left" w:pos="-426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right="-58"/>
        <w:shd w:val="clear" w:color="ffffff" w:themeColor="background1" w:fill="ffffff" w:themeFill="background1"/>
        <w:tabs>
          <w:tab w:val="left" w:pos="-426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br w:type="page" w:clear="all"/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contextualSpacing/>
        <w:jc w:val="center"/>
        <w:spacing w:before="100" w:beforeAutospacing="1" w:after="100" w:afterAutospacing="1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Оренбургской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капитальный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ремонт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объектов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спорта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спортивных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сооружений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jc w:val="center"/>
        <w:spacing w:before="100" w:beforeAutospacing="1" w:after="100" w:afterAutospacing="1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jc w:val="center"/>
        <w:spacing w:before="100" w:beforeAutospacing="1" w:after="100" w:afterAutospacing="1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81630)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10211" w:type="dxa"/>
        <w:tblInd w:w="-718" w:type="dxa"/>
        <w:tblLook w:val="04A0" w:firstRow="1" w:lastRow="0" w:firstColumn="1" w:lastColumn="0" w:noHBand="0" w:noVBand="1"/>
      </w:tblPr>
      <w:tblGrid>
        <w:gridCol w:w="834"/>
        <w:gridCol w:w="7392"/>
        <w:gridCol w:w="1985"/>
      </w:tblGrid>
      <w:tr>
        <w:tblPrEx/>
        <w:trPr/>
        <w:tc>
          <w:tcPr>
            <w:tcW w:w="834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7392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7392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834" w:type="dxa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7392" w:type="dxa"/>
            <w:vAlign w:val="bottom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tcW w:w="8226" w:type="dxa"/>
            <w:textDirection w:val="lrTb"/>
            <w:noWrap/>
          </w:tcPr>
          <w:p>
            <w:pPr>
              <w:ind w:firstLine="747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893,1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  <w:t xml:space="preserve">Таблица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4</w:t>
      </w:r>
      <w:r>
        <w:rPr>
          <w:szCs w:val="28"/>
          <w:highlight w:val="white"/>
        </w:rPr>
        <w:t xml:space="preserve">6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приложения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15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1062"/>
        <w:ind w:left="7200" w:right="-77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894"/>
        <w:ind w:firstLine="4253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4"/>
        <w:ind w:left="-567"/>
        <w:shd w:val="clear" w:color="ffffff" w:themeColor="background1" w:fill="ffffff" w:themeFill="background1"/>
        <w:rPr>
          <w:b w:val="0"/>
          <w:szCs w:val="28"/>
          <w:highlight w:val="white"/>
        </w:rPr>
      </w:pPr>
      <w:r>
        <w:rPr>
          <w:b w:val="0"/>
          <w:szCs w:val="28"/>
          <w:highlight w:val="white"/>
        </w:rPr>
        <w:t xml:space="preserve">суб</w:t>
      </w:r>
      <w:r>
        <w:rPr>
          <w:b w:val="0"/>
          <w:szCs w:val="28"/>
          <w:highlight w:val="white"/>
          <w:lang w:val="en-US"/>
        </w:rPr>
        <w:t xml:space="preserve">c</w:t>
      </w:r>
      <w:r>
        <w:rPr>
          <w:b w:val="0"/>
          <w:szCs w:val="28"/>
          <w:highlight w:val="white"/>
        </w:rPr>
        <w:t xml:space="preserve">идий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бюджетам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муниципальных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образований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Оренбургской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области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на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выполнение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мероприятий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по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обеспечению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антитеррористической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защищенности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объектов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(территорий)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стационарного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типа,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предназначенных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для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организации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отдыха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детей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и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их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оздоровления,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pStyle w:val="894"/>
        <w:shd w:val="clear" w:color="ffffff" w:themeColor="background1" w:fill="ffffff" w:themeFill="background1"/>
        <w:rPr>
          <w:b w:val="0"/>
          <w:szCs w:val="28"/>
          <w:highlight w:val="white"/>
        </w:rPr>
      </w:pPr>
      <w:r>
        <w:rPr>
          <w:b w:val="0"/>
          <w:szCs w:val="28"/>
          <w:highlight w:val="white"/>
        </w:rPr>
        <w:t xml:space="preserve">на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2024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год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pStyle w:val="894"/>
        <w:shd w:val="clear" w:color="ffffff" w:themeColor="background1" w:fill="ffffff" w:themeFill="background1"/>
        <w:rPr>
          <w:b w:val="0"/>
          <w:szCs w:val="28"/>
          <w:highlight w:val="white"/>
        </w:rPr>
        <w:outlineLvl w:val="0"/>
      </w:pPr>
      <w:r>
        <w:rPr>
          <w:b w:val="0"/>
          <w:szCs w:val="28"/>
          <w:highlight w:val="white"/>
        </w:rPr>
        <w:t xml:space="preserve">(Код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ЦСР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21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4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07</w:t>
      </w:r>
      <w:r>
        <w:rPr>
          <w:b w:val="0"/>
          <w:szCs w:val="28"/>
          <w:highlight w:val="white"/>
        </w:rPr>
        <w:t xml:space="preserve"> </w:t>
      </w:r>
      <w:r>
        <w:rPr>
          <w:b w:val="0"/>
          <w:szCs w:val="28"/>
          <w:highlight w:val="white"/>
        </w:rPr>
        <w:t xml:space="preserve">81690)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pStyle w:val="894"/>
        <w:shd w:val="clear" w:color="ffffff" w:themeColor="background1" w:fill="ffffff" w:themeFill="background1"/>
        <w:rPr>
          <w:b w:val="0"/>
          <w:szCs w:val="28"/>
          <w:highlight w:val="white"/>
        </w:rPr>
        <w:outlineLvl w:val="0"/>
      </w:pP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ind w:right="-8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</w:t>
      </w:r>
      <w:r>
        <w:rPr>
          <w:sz w:val="28"/>
          <w:szCs w:val="28"/>
          <w:highlight w:val="white"/>
        </w:rPr>
        <w:t xml:space="preserve">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753" w:type="dxa"/>
        <w:tblInd w:w="-147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93"/>
        <w:gridCol w:w="6492"/>
        <w:gridCol w:w="2268"/>
      </w:tblGrid>
      <w:tr>
        <w:tblPrEx/>
        <w:trPr/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49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</w:t>
            </w:r>
            <w:r>
              <w:rPr>
                <w:sz w:val="28"/>
                <w:szCs w:val="28"/>
                <w:highlight w:val="white"/>
              </w:rPr>
              <w:t xml:space="preserve">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</w:t>
            </w:r>
            <w:r>
              <w:rPr>
                <w:sz w:val="28"/>
                <w:szCs w:val="28"/>
                <w:highlight w:val="white"/>
              </w:rPr>
              <w:t xml:space="preserve">я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78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2"/>
        <w:gridCol w:w="6492"/>
        <w:gridCol w:w="2268"/>
      </w:tblGrid>
      <w:tr>
        <w:tblPrEx/>
        <w:trPr>
          <w:trHeight w:val="20"/>
        </w:trPr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49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49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745,8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49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Орск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321,3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49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Новоорский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474,3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W w:w="7514" w:type="dxa"/>
            <w:vAlign w:val="center"/>
            <w:textDirection w:val="lrTb"/>
            <w:noWrap w:val="false"/>
          </w:tcPr>
          <w:p>
            <w:pPr>
              <w:ind w:firstLine="914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541,4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7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contextualSpacing/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субсидий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бюджетам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муниципальных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образований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Оренбургской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области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на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поддержку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отрасли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культуры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(Код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ЦСР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11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A1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55190)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right="-113"/>
        <w:jc w:val="center"/>
        <w:keepLines/>
        <w:keepNext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>
        <w:tblPrEx/>
        <w:trPr>
          <w:trHeight w:val="693"/>
          <w:tblHeader/>
        </w:trPr>
        <w:tc>
          <w:tcPr>
            <w:shd w:val="clear" w:color="auto" w:fill="auto"/>
            <w:tcW w:w="357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500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43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2024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357" w:type="pct"/>
            <w:vAlign w:val="center"/>
            <w:textDirection w:val="lrTb"/>
            <w:noWrap w:val="false"/>
          </w:tcPr>
          <w:p>
            <w:pPr>
              <w:ind w:hanging="108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3500" w:type="pct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43" w:type="pct"/>
            <w:vAlign w:val="bottom"/>
            <w:textDirection w:val="lrTb"/>
            <w:noWrap w:val="false"/>
          </w:tcPr>
          <w:p>
            <w:pPr>
              <w:ind w:hanging="108"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584</w:t>
            </w:r>
            <w:r>
              <w:rPr>
                <w:sz w:val="28"/>
                <w:szCs w:val="28"/>
                <w:highlight w:val="white"/>
              </w:rPr>
              <w:t xml:space="preserve">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3857" w:type="pct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43" w:type="pct"/>
            <w:vAlign w:val="bottom"/>
            <w:textDirection w:val="lrTb"/>
            <w:noWrap w:val="false"/>
          </w:tcPr>
          <w:p>
            <w:pPr>
              <w:ind w:hanging="108"/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584</w:t>
            </w:r>
            <w:r>
              <w:rPr>
                <w:sz w:val="28"/>
                <w:szCs w:val="28"/>
                <w:highlight w:val="white"/>
              </w:rPr>
              <w:t xml:space="preserve">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Таблица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8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п</w:t>
      </w:r>
      <w:r>
        <w:rPr>
          <w:bCs/>
          <w:sz w:val="28"/>
          <w:szCs w:val="28"/>
          <w:highlight w:val="white"/>
        </w:rPr>
        <w:t xml:space="preserve">риложения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Оренбургской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обеспечение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развития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укрепления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материально-технической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базы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домов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культуры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населенных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пунктах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числом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жителей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50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тысяч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человек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R</w:t>
      </w:r>
      <w:r>
        <w:rPr>
          <w:sz w:val="28"/>
          <w:szCs w:val="28"/>
          <w:highlight w:val="white"/>
        </w:rPr>
        <w:t xml:space="preserve">4670)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"/>
        <w:jc w:val="right"/>
        <w:spacing w:line="233" w:lineRule="auto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line="233" w:lineRule="auto"/>
        <w:shd w:val="clear" w:color="ffffff" w:themeColor="background1" w:fill="ffffff" w:themeFill="background1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>
        <w:tblPrEx/>
        <w:trPr>
          <w:trHeight w:val="626"/>
        </w:trPr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172,8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Адамовский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Асекеевский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Октябрьский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Ленинский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Ташлинский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Тюльганский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086,4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gridSpan w:val="2"/>
            <w:shd w:val="clear" w:color="auto" w:fill="auto"/>
            <w:tcW w:w="6771" w:type="dxa"/>
            <w:vAlign w:val="bottom"/>
            <w:textDirection w:val="lrTb"/>
            <w:noWrap w:val="false"/>
          </w:tcPr>
          <w:p>
            <w:pPr>
              <w:ind w:firstLine="743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555,9</w:t>
            </w:r>
            <w:r>
              <w:rPr>
                <w:sz w:val="28"/>
                <w:szCs w:val="28"/>
                <w:highlight w:val="white"/>
                <w:lang w:val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49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субсидии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софинансирование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расходов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по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ликвидации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несанкционированных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свалок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границах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городов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наиболее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опасных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объектов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накопленного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экологического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вреда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окружающей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среде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12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81480)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>
        <w:tblPrEx/>
        <w:trPr>
          <w:trHeight w:val="626"/>
        </w:trPr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658,0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gridSpan w:val="2"/>
            <w:shd w:val="clear" w:color="auto" w:fill="auto"/>
            <w:tcW w:w="6771" w:type="dxa"/>
            <w:vAlign w:val="bottom"/>
            <w:textDirection w:val="lrTb"/>
            <w:noWrap w:val="false"/>
          </w:tcPr>
          <w:p>
            <w:pPr>
              <w:ind w:firstLine="738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658,0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shd w:val="clear" w:color="ffffff" w:themeColor="background1" w:fill="ffffff" w:themeFill="background1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</w:r>
      <w:r>
        <w:rPr>
          <w:b/>
          <w:color w:val="000000"/>
          <w:sz w:val="28"/>
          <w:szCs w:val="28"/>
          <w:highlight w:val="white"/>
        </w:rPr>
      </w:r>
      <w:r>
        <w:rPr>
          <w:b/>
          <w:color w:val="000000"/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50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tabs>
          <w:tab w:val="left" w:pos="4111" w:leader="none"/>
          <w:tab w:val="left" w:pos="4253" w:leader="none"/>
          <w:tab w:val="left" w:pos="4395" w:leader="none"/>
          <w:tab w:val="left" w:pos="5670" w:leader="none"/>
          <w:tab w:val="left" w:pos="5954" w:leader="none"/>
        </w:tabs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tabs>
          <w:tab w:val="left" w:pos="4111" w:leader="none"/>
          <w:tab w:val="left" w:pos="4253" w:leader="none"/>
          <w:tab w:val="left" w:pos="4395" w:leader="none"/>
          <w:tab w:val="left" w:pos="5670" w:leader="none"/>
          <w:tab w:val="left" w:pos="5954" w:leader="none"/>
        </w:tabs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58"/>
        <w:jc w:val="center"/>
        <w:shd w:val="clear" w:color="ffffff" w:themeColor="background1" w:fill="ffffff" w:themeFill="background1"/>
        <w:tabs>
          <w:tab w:val="left" w:pos="-426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58"/>
        <w:jc w:val="center"/>
        <w:shd w:val="clear" w:color="ffffff" w:themeColor="background1" w:fill="ffffff" w:themeFill="background1"/>
        <w:tabs>
          <w:tab w:val="left" w:pos="-426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софинансирование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расходов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обустройству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мест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(площадок)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накопления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твердых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коммунальных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отходов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81210)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>
        <w:tblPrEx/>
        <w:trPr>
          <w:trHeight w:val="626"/>
        </w:trPr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W w:w="851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5920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35"/>
        </w:trPr>
        <w:tc>
          <w:tcPr>
            <w:gridSpan w:val="2"/>
            <w:shd w:val="clear" w:color="auto" w:fill="auto"/>
            <w:tcW w:w="6771" w:type="dxa"/>
            <w:vAlign w:val="bottom"/>
            <w:textDirection w:val="lrTb"/>
            <w:noWrap w:val="false"/>
          </w:tcPr>
          <w:p>
            <w:pPr>
              <w:ind w:firstLine="738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2693" w:type="dxa"/>
            <w:vAlign w:val="bottom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tabs>
                <w:tab w:val="left" w:pos="960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tabs>
          <w:tab w:val="left" w:pos="4111" w:leader="none"/>
          <w:tab w:val="left" w:pos="4253" w:leader="none"/>
          <w:tab w:val="left" w:pos="4395" w:leader="none"/>
          <w:tab w:val="left" w:pos="5670" w:leader="none"/>
          <w:tab w:val="left" w:pos="5954" w:leader="none"/>
        </w:tabs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tabs>
          <w:tab w:val="left" w:pos="4111" w:leader="none"/>
          <w:tab w:val="left" w:pos="4253" w:leader="none"/>
          <w:tab w:val="left" w:pos="4395" w:leader="none"/>
          <w:tab w:val="left" w:pos="5670" w:leader="none"/>
          <w:tab w:val="left" w:pos="5954" w:leader="none"/>
        </w:tabs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</w:t>
      </w:r>
      <w:r>
        <w:rPr>
          <w:color w:val="000000"/>
          <w:sz w:val="28"/>
          <w:szCs w:val="28"/>
          <w:highlight w:val="white"/>
        </w:rPr>
        <w:t xml:space="preserve">1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капитальный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ремонт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объектов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недвижимого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имущества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организаций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дополнительного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сфере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физической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культуры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спорта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год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81870)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8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1083"/>
        <w:tblW w:w="9458" w:type="dxa"/>
        <w:jc w:val="center"/>
        <w:tblLayout w:type="fixed"/>
        <w:tblLook w:val="04A0" w:firstRow="1" w:lastRow="0" w:firstColumn="1" w:lastColumn="0" w:noHBand="0" w:noVBand="1"/>
      </w:tblPr>
      <w:tblGrid>
        <w:gridCol w:w="939"/>
        <w:gridCol w:w="4895"/>
        <w:gridCol w:w="1812"/>
        <w:gridCol w:w="1812"/>
      </w:tblGrid>
      <w:tr>
        <w:tblPrEx/>
        <w:trPr>
          <w:jc w:val="center"/>
          <w:trHeight w:val="804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895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301,8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Бугуруслан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557,2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593,4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Адамовский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586,0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4,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451,3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Асекеевский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323,7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729,9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657,3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Новосергиевский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157,6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865,1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452,5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Переволоцкий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098,8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Тюльганский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908,6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tcW w:w="939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95" w:type="dxa"/>
            <w:vAlign w:val="bottom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color w:val="000000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185,8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57"/>
        </w:trPr>
        <w:tc>
          <w:tcPr>
            <w:gridSpan w:val="2"/>
            <w:tcW w:w="5833" w:type="dxa"/>
            <w:vAlign w:val="center"/>
            <w:textDirection w:val="lrTb"/>
            <w:noWrap w:val="false"/>
          </w:tcPr>
          <w:p>
            <w:pPr>
              <w:ind w:firstLine="880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158,2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right"/>
              <w:spacing w:before="100" w:beforeAutospacing="1" w:after="100" w:afterAutospacing="1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710,8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1062"/>
        <w:ind w:left="0"/>
        <w:jc w:val="left"/>
        <w:shd w:val="clear" w:color="ffffff" w:themeColor="background1" w:fill="ffffff" w:themeFill="background1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20"/>
        <w:jc w:val="both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Таблица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52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приложения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15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right="-2"/>
        <w:jc w:val="both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pacing w:line="233" w:lineRule="auto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pacing w:line="233" w:lineRule="auto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поддержку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отрасли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культуры,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источником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финансового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обеспечения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которых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являются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средства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исключительно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eastAsia="en-US"/>
        </w:rPr>
        <w:t xml:space="preserve">на</w:t>
      </w:r>
      <w:r>
        <w:rPr>
          <w:sz w:val="28"/>
          <w:szCs w:val="28"/>
          <w:highlight w:val="white"/>
          <w:lang w:eastAsia="en-US"/>
        </w:rPr>
        <w:t xml:space="preserve"> </w:t>
      </w:r>
      <w:r>
        <w:rPr>
          <w:sz w:val="28"/>
          <w:szCs w:val="28"/>
          <w:highlight w:val="white"/>
          <w:lang w:eastAsia="en-US"/>
        </w:rPr>
        <w:t xml:space="preserve">2024</w:t>
      </w:r>
      <w:r>
        <w:rPr>
          <w:sz w:val="28"/>
          <w:szCs w:val="28"/>
          <w:highlight w:val="white"/>
          <w:lang w:eastAsia="en-US"/>
        </w:rPr>
        <w:t xml:space="preserve"> </w:t>
      </w:r>
      <w:r>
        <w:rPr>
          <w:sz w:val="28"/>
          <w:szCs w:val="28"/>
          <w:highlight w:val="white"/>
          <w:lang w:eastAsia="en-US"/>
        </w:rPr>
        <w:t xml:space="preserve">год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color w:val="000000"/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 xml:space="preserve">(Код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ЦСР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02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A1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  <w:lang w:val="en-US"/>
        </w:rPr>
        <w:t xml:space="preserve">A</w:t>
      </w:r>
      <w:r>
        <w:rPr>
          <w:bCs/>
          <w:color w:val="000000"/>
          <w:sz w:val="28"/>
          <w:szCs w:val="28"/>
          <w:highlight w:val="white"/>
        </w:rPr>
        <w:t xml:space="preserve">5190)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right="-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hd w:val="clear" w:color="ffffff" w:themeColor="background1" w:fill="ffffff" w:themeFill="background1"/>
        <w:rPr>
          <w:sz w:val="2"/>
          <w:szCs w:val="2"/>
          <w:highlight w:val="white"/>
        </w:rPr>
        <w:outlineLvl w:val="0"/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5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938"/>
        <w:gridCol w:w="5469"/>
        <w:gridCol w:w="3119"/>
      </w:tblGrid>
      <w:tr>
        <w:tblPrEx/>
        <w:trPr>
          <w:trHeight w:val="333"/>
        </w:trPr>
        <w:tc>
          <w:tcPr>
            <w:tcW w:w="93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  <w:outlineLvl w:val="0"/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5469" w:type="dxa"/>
            <w:vAlign w:val="bottom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  <w:outlineLvl w:val="0"/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firstLine="88"/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33"/>
        </w:trPr>
        <w:tc>
          <w:tcPr>
            <w:tcW w:w="93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  <w:outlineLvl w:val="0"/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5469" w:type="dxa"/>
            <w:vAlign w:val="bottom"/>
            <w:textDirection w:val="lrTb"/>
            <w:noWrap w:val="false"/>
          </w:tcPr>
          <w:p>
            <w:pPr>
              <w:ind w:firstLine="88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Северный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205,4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33"/>
        </w:trPr>
        <w:tc>
          <w:tcPr>
            <w:gridSpan w:val="2"/>
            <w:tcW w:w="6407" w:type="dxa"/>
            <w:textDirection w:val="lrTb"/>
            <w:noWrap w:val="false"/>
          </w:tcPr>
          <w:p>
            <w:pPr>
              <w:ind w:firstLine="772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  <w:lang w:val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205,4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pacing w:line="259" w:lineRule="auto"/>
        <w:shd w:val="clear" w:color="ffffff" w:themeColor="background1" w:fill="ffffff" w:themeFill="background1"/>
        <w:widowControl w:val="off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53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приложения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113"/>
        <w:jc w:val="center"/>
        <w:keepLines/>
        <w:keepNext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субсидии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бюджетам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муниципальных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образований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завершение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ранее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начатых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мероприятий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по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строительству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(реконструкции)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объектов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обеспечивающей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инфраструктуры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длительным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сроком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окупаемости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right="-113"/>
        <w:jc w:val="center"/>
        <w:keepLines/>
        <w:keepNext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на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2024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год</w:t>
      </w:r>
      <w:r>
        <w:rPr>
          <w:rFonts w:eastAsia="Calibri"/>
          <w:sz w:val="28"/>
          <w:szCs w:val="28"/>
          <w:highlight w:val="white"/>
          <w:lang w:eastAsia="en-US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right="-113"/>
        <w:jc w:val="center"/>
        <w:keepLines/>
        <w:keepNext/>
        <w:shd w:val="clear" w:color="ffffff" w:themeColor="background1" w:fill="ffffff" w:themeFill="background1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(Код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ЦСР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15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1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J1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54390)</w:t>
      </w:r>
      <w:r>
        <w:rPr>
          <w:rFonts w:eastAsia="Calibri"/>
          <w:sz w:val="28"/>
          <w:szCs w:val="28"/>
          <w:highlight w:val="white"/>
          <w:lang w:eastAsia="en-US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right="-143" w:firstLine="6379"/>
        <w:jc w:val="right"/>
        <w:shd w:val="clear" w:color="ffffff" w:themeColor="background1" w:fill="ffffff" w:themeFill="background1"/>
        <w:widowControl w:val="off"/>
        <w:tabs>
          <w:tab w:val="left" w:pos="8222" w:leader="none"/>
        </w:tabs>
        <w:rPr>
          <w:sz w:val="2"/>
          <w:szCs w:val="2"/>
          <w:highlight w:val="white"/>
        </w:rPr>
      </w:pPr>
      <w:r>
        <w:rPr>
          <w:sz w:val="28"/>
          <w:szCs w:val="28"/>
          <w:highlight w:val="white"/>
        </w:rPr>
        <w:t xml:space="preserve">              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Style w:val="919"/>
        <w:tblW w:w="9493" w:type="dxa"/>
        <w:tblLayout w:type="fixed"/>
        <w:tblLook w:val="04A0" w:firstRow="1" w:lastRow="0" w:firstColumn="1" w:lastColumn="0" w:noHBand="0" w:noVBand="1"/>
      </w:tblPr>
      <w:tblGrid>
        <w:gridCol w:w="709"/>
        <w:gridCol w:w="5423"/>
        <w:gridCol w:w="3361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542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36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542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36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649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64"/>
        </w:trPr>
        <w:tc>
          <w:tcPr>
            <w:gridSpan w:val="2"/>
            <w:tcW w:w="6132" w:type="dxa"/>
            <w:textDirection w:val="lrTb"/>
            <w:noWrap w:val="false"/>
          </w:tcPr>
          <w:p>
            <w:pPr>
              <w:ind w:firstLine="596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36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649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524,8</w:t>
            </w:r>
            <w:r>
              <w:rPr>
                <w:sz w:val="28"/>
                <w:szCs w:val="28"/>
                <w:highlight w:val="white"/>
                <w:lang w:val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  <w:lang w:eastAsia="ar-SA"/>
        </w:rPr>
        <w:t xml:space="preserve">Таблица</w:t>
      </w:r>
      <w:r>
        <w:rPr>
          <w:color w:val="000000"/>
          <w:sz w:val="28"/>
          <w:szCs w:val="28"/>
          <w:highlight w:val="white"/>
          <w:lang w:eastAsia="ar-SA"/>
        </w:rPr>
        <w:t xml:space="preserve"> </w:t>
      </w:r>
      <w:r>
        <w:rPr>
          <w:color w:val="000000"/>
          <w:sz w:val="28"/>
          <w:szCs w:val="28"/>
          <w:highlight w:val="white"/>
          <w:lang w:eastAsia="ar-SA"/>
        </w:rPr>
        <w:t xml:space="preserve">54</w:t>
      </w:r>
      <w:r>
        <w:rPr>
          <w:color w:val="000000"/>
          <w:sz w:val="28"/>
          <w:szCs w:val="28"/>
          <w:highlight w:val="white"/>
          <w:lang w:eastAsia="ar-SA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4253"/>
        <w:jc w:val="right"/>
        <w:spacing w:after="120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ar-SA"/>
        </w:rPr>
        <w:t xml:space="preserve">приложения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№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15</w:t>
      </w:r>
      <w:r>
        <w:rPr>
          <w:sz w:val="28"/>
          <w:szCs w:val="28"/>
          <w:highlight w:val="white"/>
          <w:lang w:eastAsia="ar-SA"/>
        </w:rPr>
      </w:r>
      <w:r>
        <w:rPr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highlight w:val="white"/>
        </w:rPr>
      </w:pPr>
      <w:r>
        <w:rPr>
          <w:color w:val="000000"/>
          <w:sz w:val="28"/>
          <w:highlight w:val="white"/>
          <w:lang w:eastAsia="ar-SA"/>
        </w:rPr>
      </w:r>
      <w:r>
        <w:rPr>
          <w:color w:val="000000"/>
          <w:sz w:val="28"/>
          <w:highlight w:val="white"/>
          <w:lang w:eastAsia="ar-SA"/>
        </w:rPr>
      </w:r>
      <w:r>
        <w:rPr>
          <w:color w:val="000000"/>
          <w:sz w:val="28"/>
          <w:highlight w:val="white"/>
        </w:rPr>
      </w:r>
    </w:p>
    <w:p>
      <w:pPr>
        <w:jc w:val="center"/>
        <w:keepNext/>
        <w:shd w:val="clear" w:color="ffffff" w:themeColor="background1" w:fill="ffffff" w:themeFill="background1"/>
        <w:rPr>
          <w:color w:val="000000"/>
          <w:sz w:val="28"/>
          <w:highlight w:val="white"/>
        </w:rPr>
      </w:pPr>
      <w:r>
        <w:rPr>
          <w:color w:val="000000"/>
          <w:sz w:val="28"/>
          <w:highlight w:val="white"/>
          <w:lang w:eastAsia="ar-SA"/>
        </w:rPr>
        <w:t xml:space="preserve">Распределение</w:t>
      </w:r>
      <w:r>
        <w:rPr>
          <w:color w:val="000000"/>
          <w:sz w:val="28"/>
          <w:highlight w:val="white"/>
          <w:lang w:eastAsia="ar-SA"/>
        </w:rPr>
      </w:r>
      <w:r>
        <w:rPr>
          <w:color w:val="000000"/>
          <w:sz w:val="28"/>
          <w:highlight w:val="white"/>
        </w:rPr>
      </w:r>
    </w:p>
    <w:p>
      <w:pPr>
        <w:jc w:val="center"/>
        <w:keepNext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bCs/>
          <w:color w:val="000000"/>
          <w:sz w:val="28"/>
          <w:highlight w:val="white"/>
          <w:lang w:eastAsia="ar-SA"/>
        </w:rPr>
        <w:t xml:space="preserve">субсидий</w:t>
      </w:r>
      <w:r>
        <w:rPr>
          <w:bCs/>
          <w:color w:val="000000"/>
          <w:sz w:val="28"/>
          <w:highlight w:val="white"/>
          <w:lang w:eastAsia="ar-SA"/>
        </w:rPr>
        <w:t xml:space="preserve"> </w:t>
      </w:r>
      <w:r>
        <w:rPr>
          <w:bCs/>
          <w:color w:val="000000"/>
          <w:sz w:val="28"/>
          <w:highlight w:val="white"/>
          <w:lang w:eastAsia="ar-SA"/>
        </w:rPr>
        <w:t xml:space="preserve">бюджетам</w:t>
      </w:r>
      <w:r>
        <w:rPr>
          <w:bCs/>
          <w:color w:val="000000"/>
          <w:sz w:val="28"/>
          <w:highlight w:val="white"/>
          <w:lang w:eastAsia="ar-SA"/>
        </w:rPr>
        <w:t xml:space="preserve"> </w:t>
      </w:r>
      <w:r>
        <w:rPr>
          <w:bCs/>
          <w:color w:val="000000"/>
          <w:sz w:val="28"/>
          <w:highlight w:val="white"/>
          <w:lang w:eastAsia="ar-SA"/>
        </w:rPr>
        <w:t xml:space="preserve">муниципальных</w:t>
      </w:r>
      <w:r>
        <w:rPr>
          <w:bCs/>
          <w:color w:val="000000"/>
          <w:sz w:val="28"/>
          <w:highlight w:val="white"/>
          <w:lang w:eastAsia="ar-SA"/>
        </w:rPr>
        <w:t xml:space="preserve"> </w:t>
      </w:r>
      <w:r>
        <w:rPr>
          <w:bCs/>
          <w:color w:val="000000"/>
          <w:sz w:val="28"/>
          <w:highlight w:val="white"/>
          <w:lang w:eastAsia="ar-SA"/>
        </w:rPr>
        <w:t xml:space="preserve">образований</w:t>
      </w:r>
      <w:r>
        <w:rPr>
          <w:bCs/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в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целях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софинансирования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расходных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обязательств,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возникающих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при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ликвидации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последствий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чрезвычайной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ситуации,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вызванной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в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результате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прохождения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весеннего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паводка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на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территории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Оренбургской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области,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по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восстановлению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объектов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благоустройства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за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счет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средств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резервного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фонда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Правительства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Российской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Федерации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на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2024</w:t>
      </w:r>
      <w:r>
        <w:rPr>
          <w:color w:val="000000"/>
          <w:sz w:val="28"/>
          <w:highlight w:val="white"/>
          <w:lang w:eastAsia="ar-SA"/>
        </w:rPr>
        <w:t xml:space="preserve"> </w:t>
      </w:r>
      <w:r>
        <w:rPr>
          <w:color w:val="000000"/>
          <w:sz w:val="28"/>
          <w:highlight w:val="white"/>
          <w:lang w:eastAsia="ar-SA"/>
        </w:rPr>
        <w:t xml:space="preserve">год</w:t>
      </w:r>
      <w:r>
        <w:rPr>
          <w:sz w:val="28"/>
          <w:szCs w:val="28"/>
          <w:highlight w:val="white"/>
          <w:lang w:eastAsia="ar-SA"/>
        </w:rPr>
      </w:r>
      <w:r>
        <w:rPr>
          <w:sz w:val="28"/>
          <w:szCs w:val="28"/>
          <w:highlight w:val="white"/>
        </w:rPr>
      </w:r>
    </w:p>
    <w:p>
      <w:pPr>
        <w:jc w:val="center"/>
        <w:keepNext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(код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ЦСР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26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4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03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val="en-US" w:eastAsia="ar-SA"/>
        </w:rPr>
        <w:t xml:space="preserve">R</w:t>
      </w:r>
      <w:r>
        <w:rPr>
          <w:sz w:val="28"/>
          <w:szCs w:val="28"/>
          <w:highlight w:val="white"/>
          <w:lang w:eastAsia="ar-SA"/>
        </w:rPr>
        <w:t xml:space="preserve">6160)</w:t>
      </w:r>
      <w:r>
        <w:rPr>
          <w:sz w:val="28"/>
          <w:szCs w:val="28"/>
          <w:highlight w:val="white"/>
          <w:lang w:eastAsia="ar-SA"/>
        </w:rPr>
      </w:r>
      <w:r>
        <w:rPr>
          <w:sz w:val="28"/>
          <w:szCs w:val="28"/>
          <w:highlight w:val="white"/>
        </w:rPr>
      </w:r>
    </w:p>
    <w:p>
      <w:pPr>
        <w:ind w:right="-30" w:firstLine="4253"/>
        <w:jc w:val="right"/>
        <w:keepNext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ar-SA"/>
        </w:rPr>
        <w:t xml:space="preserve">(тыс.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рублей)</w:t>
      </w:r>
      <w:r>
        <w:rPr>
          <w:sz w:val="28"/>
          <w:szCs w:val="28"/>
          <w:highlight w:val="white"/>
          <w:lang w:eastAsia="ar-SA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rFonts w:eastAsia="Calibri"/>
          <w:sz w:val="2"/>
          <w:szCs w:val="2"/>
          <w:highlight w:val="white"/>
        </w:rPr>
      </w:pPr>
      <w:r>
        <w:rPr>
          <w:rFonts w:eastAsia="Calibri"/>
          <w:sz w:val="2"/>
          <w:szCs w:val="2"/>
          <w:highlight w:val="white"/>
        </w:rPr>
      </w:r>
      <w:r>
        <w:rPr>
          <w:rFonts w:eastAsia="Calibri"/>
          <w:sz w:val="2"/>
          <w:szCs w:val="2"/>
          <w:highlight w:val="white"/>
        </w:rPr>
      </w:r>
      <w:r>
        <w:rPr>
          <w:rFonts w:eastAsia="Calibri"/>
          <w:sz w:val="2"/>
          <w:szCs w:val="2"/>
          <w:highlight w:val="white"/>
        </w:rPr>
      </w:r>
    </w:p>
    <w:tbl>
      <w:tblPr>
        <w:tblW w:w="925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4"/>
        <w:gridCol w:w="6679"/>
        <w:gridCol w:w="1985"/>
      </w:tblGrid>
      <w:tr>
        <w:tblPrEx/>
        <w:trPr>
          <w:trHeight w:val="20"/>
        </w:trPr>
        <w:tc>
          <w:tcPr>
            <w:shd w:val="clear" w:color="auto" w:fill="auto"/>
            <w:tcW w:w="5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667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Наименование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муниципального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образования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2024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год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5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679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ar-SA"/>
              </w:rPr>
              <w:t xml:space="preserve">1</w:t>
            </w:r>
            <w:r>
              <w:rPr>
                <w:sz w:val="28"/>
                <w:szCs w:val="28"/>
                <w:highlight w:val="white"/>
                <w:lang w:eastAsia="ar-SA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ar-SA"/>
              </w:rPr>
              <w:t xml:space="preserve">438</w:t>
            </w:r>
            <w:r>
              <w:rPr>
                <w:sz w:val="28"/>
                <w:szCs w:val="28"/>
                <w:highlight w:val="white"/>
                <w:lang w:eastAsia="ar-SA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ar-SA"/>
              </w:rPr>
              <w:t xml:space="preserve">403,0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59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6679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61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597,0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W w:w="7273" w:type="dxa"/>
            <w:textDirection w:val="lrTb"/>
            <w:noWrap w:val="false"/>
          </w:tcPr>
          <w:p>
            <w:pPr>
              <w:ind w:firstLine="503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1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500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  <w:lang w:eastAsia="ar-SA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  <w:lang w:eastAsia="ar-SA"/>
        </w:rPr>
        <w:t xml:space="preserve">Таблица</w:t>
      </w:r>
      <w:r>
        <w:rPr>
          <w:color w:val="000000"/>
          <w:sz w:val="28"/>
          <w:szCs w:val="28"/>
          <w:highlight w:val="white"/>
          <w:lang w:eastAsia="ar-SA"/>
        </w:rPr>
        <w:t xml:space="preserve"> </w:t>
      </w:r>
      <w:r>
        <w:rPr>
          <w:color w:val="000000"/>
          <w:sz w:val="28"/>
          <w:szCs w:val="28"/>
          <w:highlight w:val="white"/>
          <w:lang w:eastAsia="ar-SA"/>
        </w:rPr>
        <w:t xml:space="preserve">5</w:t>
      </w:r>
      <w:r>
        <w:rPr>
          <w:color w:val="000000"/>
          <w:sz w:val="28"/>
          <w:szCs w:val="28"/>
          <w:highlight w:val="white"/>
          <w:lang w:eastAsia="ar-SA"/>
        </w:rPr>
        <w:t xml:space="preserve">5</w:t>
      </w:r>
      <w:r>
        <w:rPr>
          <w:color w:val="000000"/>
          <w:sz w:val="28"/>
          <w:szCs w:val="28"/>
          <w:highlight w:val="white"/>
          <w:lang w:eastAsia="ar-SA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right"/>
        <w:spacing w:after="160" w:line="259" w:lineRule="auto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ar-SA"/>
        </w:rPr>
        <w:t xml:space="preserve">приложения</w:t>
      </w:r>
      <w:r>
        <w:rPr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 xml:space="preserve">1</w:t>
      </w:r>
      <w:r>
        <w:rPr>
          <w:sz w:val="28"/>
          <w:szCs w:val="28"/>
          <w:highlight w:val="white"/>
          <w:lang w:eastAsia="ar-SA"/>
        </w:rPr>
        <w:t xml:space="preserve">5</w:t>
      </w:r>
      <w:r>
        <w:rPr>
          <w:sz w:val="28"/>
          <w:szCs w:val="28"/>
          <w:highlight w:val="white"/>
          <w:lang w:eastAsia="ar-SA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Распределение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sz w:val="28"/>
          <w:highlight w:val="white"/>
        </w:rPr>
        <w:t xml:space="preserve">субсидий</w:t>
      </w:r>
      <w:r>
        <w:rPr>
          <w:rFonts w:eastAsia="Calibri"/>
          <w:bCs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целях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софинансирования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расходных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обязательств,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возникающих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ликвидации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последствий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чрезвычайной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ситуации,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вызванной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результате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прохождения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весеннего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паводка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территории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Оренбургской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области,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восстановлению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автомобильных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дорог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местного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значения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з</w:t>
      </w:r>
      <w:r>
        <w:rPr>
          <w:color w:val="000000"/>
          <w:sz w:val="28"/>
          <w:szCs w:val="28"/>
          <w:highlight w:val="white"/>
        </w:rPr>
        <w:t xml:space="preserve">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счет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средств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резервного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фонда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Правительства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Российской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Федерации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2024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right="-1"/>
        <w:jc w:val="center"/>
        <w:shd w:val="clear" w:color="ffffff" w:themeColor="background1" w:fill="ffffff" w:themeFill="background1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(Код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ЦСР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17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4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01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R</w:t>
      </w:r>
      <w:r>
        <w:rPr>
          <w:sz w:val="28"/>
          <w:szCs w:val="28"/>
          <w:highlight w:val="white"/>
        </w:rPr>
        <w:t xml:space="preserve">6</w:t>
      </w:r>
      <w:r>
        <w:rPr>
          <w:sz w:val="28"/>
          <w:szCs w:val="28"/>
          <w:highlight w:val="white"/>
        </w:rPr>
        <w:t xml:space="preserve">090</w:t>
      </w:r>
      <w:r>
        <w:rPr>
          <w:color w:val="000000"/>
          <w:sz w:val="28"/>
          <w:szCs w:val="28"/>
          <w:highlight w:val="white"/>
        </w:rPr>
        <w:t xml:space="preserve">)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left="5664" w:right="-1" w:firstLine="708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5664" w:right="-1" w:firstLine="708"/>
        <w:jc w:val="right"/>
        <w:shd w:val="clear" w:color="ffffff" w:themeColor="background1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highlight w:val="white"/>
        </w:rPr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5812"/>
        <w:gridCol w:w="2693"/>
      </w:tblGrid>
      <w:tr>
        <w:tblPrEx/>
        <w:trPr>
          <w:trHeight w:val="64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  <w:outlineLvl w:val="0"/>
            </w:pPr>
            <w:r>
              <w:rPr>
                <w:bCs/>
                <w:sz w:val="28"/>
                <w:szCs w:val="28"/>
                <w:highlight w:val="white"/>
              </w:rPr>
              <w:t xml:space="preserve">№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  <w:outlineLvl w:val="0"/>
            </w:pPr>
            <w:r>
              <w:rPr>
                <w:bCs/>
                <w:sz w:val="28"/>
                <w:szCs w:val="28"/>
                <w:highlight w:val="white"/>
              </w:rPr>
              <w:t xml:space="preserve">п/п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  <w:outlineLvl w:val="0"/>
            </w:pPr>
            <w:r>
              <w:rPr>
                <w:bCs/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муниципальн</w:t>
            </w:r>
            <w:r>
              <w:rPr>
                <w:bCs/>
                <w:sz w:val="28"/>
                <w:szCs w:val="28"/>
                <w:highlight w:val="white"/>
              </w:rPr>
              <w:t xml:space="preserve">ого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  <w:outlineLvl w:val="0"/>
            </w:pPr>
            <w:r>
              <w:rPr>
                <w:bCs/>
                <w:sz w:val="28"/>
                <w:szCs w:val="28"/>
                <w:highlight w:val="white"/>
              </w:rPr>
              <w:t xml:space="preserve">2024</w:t>
            </w:r>
            <w:r>
              <w:rPr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год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48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338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006,0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64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389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270,7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9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Весенний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165,7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Дедуровский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383,0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98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Степановский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205,3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Южноуральский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969,3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1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bottom"/>
            <w:textDirection w:val="lrTb"/>
            <w:noWrap/>
          </w:tcPr>
          <w:p>
            <w:pPr>
              <w:ind w:firstLine="630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Итого: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bottom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750 000,0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37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</w:t>
      </w:r>
      <w:r>
        <w:rPr>
          <w:sz w:val="28"/>
          <w:szCs w:val="28"/>
          <w:highlight w:val="white"/>
        </w:rPr>
        <w:t xml:space="preserve">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56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  <w:t xml:space="preserve">приложения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15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Распределение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58"/>
        <w:jc w:val="center"/>
        <w:shd w:val="clear" w:color="ffffff" w:themeColor="background1" w:fill="ffffff" w:themeFill="background1"/>
        <w:tabs>
          <w:tab w:val="left" w:pos="-426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субсидий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бюджетам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образований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целях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софинансирования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расходных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обязательств,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возникающих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ликвидации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последствий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чрезвычайной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ситуации,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вызванной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результате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прохождения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весеннего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паводка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территории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Оренбургской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области,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проведению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аварийно-восстановительных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работ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дамбы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Орске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счет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средств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резервного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фонда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Правительства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Российской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Федерации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58"/>
        <w:jc w:val="center"/>
        <w:shd w:val="clear" w:color="ffffff" w:themeColor="background1" w:fill="ffffff" w:themeFill="background1"/>
        <w:tabs>
          <w:tab w:val="left" w:pos="-426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R6050)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5664" w:right="-1" w:firstLine="708"/>
        <w:jc w:val="right"/>
        <w:shd w:val="clear" w:color="ffffff" w:themeColor="background1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highlight w:val="white"/>
        </w:rPr>
      </w:r>
    </w:p>
    <w:tbl>
      <w:tblPr>
        <w:tblStyle w:val="1127"/>
        <w:tblW w:w="5000" w:type="pct"/>
        <w:tblInd w:w="0" w:type="dxa"/>
        <w:tblLook w:val="04A0" w:firstRow="1" w:lastRow="0" w:firstColumn="1" w:lastColumn="0" w:noHBand="0" w:noVBand="1"/>
      </w:tblPr>
      <w:tblGrid>
        <w:gridCol w:w="860"/>
        <w:gridCol w:w="6387"/>
        <w:gridCol w:w="224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№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п/п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6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1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val="en-US" w:eastAsia="en-US"/>
              </w:rPr>
              <w:t xml:space="preserve">202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4</w:t>
            </w:r>
            <w:r>
              <w:rPr>
                <w:sz w:val="28"/>
                <w:szCs w:val="28"/>
                <w:highlight w:val="white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год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1.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6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г.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en-US"/>
              </w:rPr>
              <w:t xml:space="preserve">Орск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1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150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19" w:type="pct"/>
            <w:textDirection w:val="lrTb"/>
            <w:noWrap w:val="false"/>
          </w:tcPr>
          <w:p>
            <w:pPr>
              <w:ind w:firstLine="738"/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/>
              </w:rPr>
              <w:t xml:space="preserve">Итого</w:t>
            </w:r>
            <w:r>
              <w:rPr>
                <w:sz w:val="28"/>
                <w:szCs w:val="28"/>
                <w:highlight w:val="white"/>
                <w:lang w:eastAsia="en-US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1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150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  <w:t xml:space="preserve">000,0</w:t>
            </w:r>
            <w:r>
              <w:rPr>
                <w:color w:val="000000"/>
                <w:sz w:val="28"/>
                <w:szCs w:val="28"/>
                <w:highlight w:val="white"/>
                <w:lang w:eastAsia="en-US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37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57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  <w:t xml:space="preserve">приложения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15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highlight w:val="white"/>
        </w:rPr>
      </w:pPr>
      <w:r>
        <w:rPr>
          <w:rFonts w:eastAsia="Calibri"/>
          <w:sz w:val="28"/>
          <w:highlight w:val="white"/>
        </w:rPr>
        <w:t xml:space="preserve">Распределение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highlight w:val="white"/>
        </w:rPr>
      </w:pPr>
      <w:r>
        <w:rPr>
          <w:rFonts w:eastAsia="Calibri"/>
          <w:sz w:val="28"/>
          <w:highlight w:val="white"/>
        </w:rPr>
        <w:t xml:space="preserve">субсидий</w:t>
      </w:r>
      <w:r>
        <w:rPr>
          <w:rFonts w:eastAsia="Calibri"/>
          <w:bCs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бюджетам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муниципальных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образований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целях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софинансирования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расходных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обязательств,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возникающих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ликвидации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последствий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чрезвычайной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ситуации,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вызванной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результате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прохождения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весеннего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паводка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на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территории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Оренбургской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области,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восстановлению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объектов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жилищно-коммунального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хозяйства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за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счет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средств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резервного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фонда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Правительства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Российской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Федерации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на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2024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год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Calibri"/>
          <w:sz w:val="28"/>
          <w:highlight w:val="white"/>
        </w:rPr>
      </w:pPr>
      <w:r>
        <w:rPr>
          <w:rFonts w:eastAsia="Calibri"/>
          <w:sz w:val="28"/>
          <w:highlight w:val="white"/>
        </w:rPr>
        <w:t xml:space="preserve">(Код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ЦСР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05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4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01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  <w:lang w:val="en-US"/>
        </w:rPr>
        <w:t xml:space="preserve">R</w:t>
      </w:r>
      <w:r>
        <w:rPr>
          <w:rFonts w:eastAsia="Calibri"/>
          <w:sz w:val="28"/>
          <w:szCs w:val="28"/>
          <w:highlight w:val="white"/>
        </w:rPr>
        <w:t xml:space="preserve">6170</w:t>
      </w:r>
      <w:r>
        <w:rPr>
          <w:rFonts w:eastAsia="Calibri"/>
          <w:sz w:val="28"/>
          <w:highlight w:val="white"/>
        </w:rPr>
        <w:t xml:space="preserve">)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shd w:val="clear" w:color="ffffff" w:themeColor="background1" w:fill="ffffff" w:themeFill="background1"/>
        <w:tabs>
          <w:tab w:val="left" w:pos="7740" w:leader="none"/>
        </w:tabs>
        <w:rPr>
          <w:rFonts w:eastAsia="Calibri"/>
          <w:sz w:val="28"/>
          <w:highlight w:val="white"/>
        </w:rPr>
      </w:pPr>
      <w:r>
        <w:rPr>
          <w:rFonts w:eastAsia="Calibri"/>
          <w:sz w:val="28"/>
          <w:highlight w:val="white"/>
        </w:rPr>
        <w:tab/>
        <w:t xml:space="preserve">(тыс.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рублей)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tbl>
      <w:tblPr>
        <w:tblStyle w:val="896"/>
        <w:tblW w:w="0" w:type="auto"/>
        <w:tblInd w:w="-5" w:type="dxa"/>
        <w:tblLook w:val="04A0" w:firstRow="1" w:lastRow="0" w:firstColumn="1" w:lastColumn="0" w:noHBand="0" w:noVBand="1"/>
      </w:tblPr>
      <w:tblGrid>
        <w:gridCol w:w="988"/>
        <w:gridCol w:w="5669"/>
        <w:gridCol w:w="268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№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п/п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ind w:left="-61"/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Наименование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муниципального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образования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2024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год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Бузулук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48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732,8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Новотроицк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78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385,2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3.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715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797,1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4.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Орск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500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820,2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5.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округ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4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006,0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6.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6.1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4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671,5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7.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7.1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Красночабанский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150</w:t>
            </w:r>
            <w:r>
              <w:rPr>
                <w:sz w:val="28"/>
                <w:highlight w:val="white"/>
              </w:rPr>
              <w:t xml:space="preserve">,</w:t>
            </w:r>
            <w:r>
              <w:rPr>
                <w:sz w:val="28"/>
                <w:highlight w:val="white"/>
              </w:rPr>
              <w:t xml:space="preserve">85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7.2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Полевой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150</w:t>
            </w:r>
            <w:r>
              <w:rPr>
                <w:sz w:val="28"/>
                <w:highlight w:val="white"/>
              </w:rPr>
              <w:t xml:space="preserve">,</w:t>
            </w:r>
            <w:r>
              <w:rPr>
                <w:sz w:val="28"/>
                <w:highlight w:val="white"/>
              </w:rPr>
              <w:t xml:space="preserve">85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8.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8.1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982,3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9.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9.1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Весенний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64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172,5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9.2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Ивановский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418,0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9.3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Красноуральский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648,4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9.4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Пригородный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456,0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9.5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Чкаловский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693,7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10.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10.1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Красновский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3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788,3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11.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11.1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713,4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12.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12.1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412,9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7" w:type="dxa"/>
            <w:textDirection w:val="lrTb"/>
            <w:noWrap w:val="false"/>
          </w:tcPr>
          <w:p>
            <w:pPr>
              <w:ind w:firstLine="885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</w:t>
            </w:r>
            <w:r>
              <w:rPr>
                <w:sz w:val="28"/>
                <w:szCs w:val="28"/>
                <w:highlight w:val="white"/>
              </w:rPr>
              <w:t xml:space="preserve">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450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000,0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</w:tbl>
    <w:p>
      <w:pPr>
        <w:jc w:val="right"/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37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</w:t>
      </w:r>
      <w:r>
        <w:rPr>
          <w:sz w:val="28"/>
          <w:szCs w:val="28"/>
          <w:highlight w:val="white"/>
        </w:rPr>
        <w:t xml:space="preserve">8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  <w:t xml:space="preserve">приложения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15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jc w:val="center"/>
        <w:spacing w:line="0" w:lineRule="atLeast"/>
        <w:shd w:val="clear" w:color="ffffff" w:themeColor="background1" w:fill="ffffff" w:themeFill="background1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Распределение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</w:r>
      <w:r>
        <w:rPr>
          <w:rFonts w:eastAsia="Arial"/>
          <w:sz w:val="28"/>
          <w:szCs w:val="28"/>
          <w:highlight w:val="white"/>
        </w:rPr>
      </w:r>
    </w:p>
    <w:p>
      <w:pPr>
        <w:jc w:val="center"/>
        <w:spacing w:line="0" w:lineRule="atLeast"/>
        <w:shd w:val="clear" w:color="ffffff" w:themeColor="background1" w:fill="ffffff" w:themeFill="background1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субсидии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из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областного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бюджета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бюджетам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</w:r>
      <w:r>
        <w:rPr>
          <w:rFonts w:eastAsia="Arial"/>
          <w:sz w:val="28"/>
          <w:szCs w:val="28"/>
          <w:highlight w:val="white"/>
        </w:rPr>
      </w:r>
    </w:p>
    <w:p>
      <w:pPr>
        <w:jc w:val="center"/>
        <w:spacing w:line="0" w:lineRule="atLeast"/>
        <w:shd w:val="clear" w:color="ffffff" w:themeColor="background1" w:fill="ffffff" w:themeFill="background1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муниципальных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образований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на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подготовку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проектов</w:t>
      </w:r>
      <w:r>
        <w:rPr>
          <w:rFonts w:eastAsia="Arial"/>
          <w:sz w:val="28"/>
          <w:szCs w:val="28"/>
          <w:highlight w:val="white"/>
        </w:rPr>
      </w:r>
      <w:r>
        <w:rPr>
          <w:rFonts w:eastAsia="Arial"/>
          <w:sz w:val="28"/>
          <w:szCs w:val="28"/>
          <w:highlight w:val="white"/>
        </w:rPr>
      </w:r>
    </w:p>
    <w:p>
      <w:pPr>
        <w:jc w:val="center"/>
        <w:spacing w:line="0" w:lineRule="atLeast"/>
        <w:shd w:val="clear" w:color="ffffff" w:themeColor="background1" w:fill="ffffff" w:themeFill="background1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межевания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земельных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участков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и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проведение</w:t>
      </w:r>
      <w:r>
        <w:rPr>
          <w:rFonts w:eastAsia="Arial"/>
          <w:sz w:val="28"/>
          <w:szCs w:val="28"/>
          <w:highlight w:val="white"/>
        </w:rPr>
      </w:r>
      <w:r>
        <w:rPr>
          <w:rFonts w:eastAsia="Arial"/>
          <w:sz w:val="28"/>
          <w:szCs w:val="28"/>
          <w:highlight w:val="white"/>
        </w:rPr>
      </w:r>
    </w:p>
    <w:p>
      <w:pPr>
        <w:jc w:val="center"/>
        <w:spacing w:line="0" w:lineRule="atLeast"/>
        <w:shd w:val="clear" w:color="ffffff" w:themeColor="background1" w:fill="ffffff" w:themeFill="background1"/>
        <w:rPr>
          <w:rFonts w:eastAsia="Arial"/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кадастровых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работ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на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2024</w:t>
      </w:r>
      <w:r>
        <w:rPr>
          <w:rFonts w:eastAsia="Arial"/>
          <w:sz w:val="28"/>
          <w:szCs w:val="28"/>
          <w:highlight w:val="white"/>
        </w:rPr>
        <w:t xml:space="preserve"> </w:t>
      </w:r>
      <w:r>
        <w:rPr>
          <w:rFonts w:eastAsia="Arial"/>
          <w:sz w:val="28"/>
          <w:szCs w:val="28"/>
          <w:highlight w:val="white"/>
        </w:rPr>
        <w:t xml:space="preserve">год</w:t>
      </w:r>
      <w:r>
        <w:rPr>
          <w:rFonts w:eastAsia="Arial"/>
          <w:sz w:val="28"/>
          <w:szCs w:val="28"/>
          <w:highlight w:val="white"/>
        </w:rPr>
      </w:r>
      <w:r>
        <w:rPr>
          <w:rFonts w:eastAsia="Arial"/>
          <w:sz w:val="28"/>
          <w:szCs w:val="28"/>
          <w:highlight w:val="white"/>
        </w:rPr>
      </w:r>
    </w:p>
    <w:p>
      <w:pPr>
        <w:jc w:val="center"/>
        <w:spacing w:line="0" w:lineRule="atLeas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(Код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ЦСР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18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03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R5990)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pacing w:line="0" w:lineRule="atLeas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0" w:lineRule="atLeas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5000" w:type="pct"/>
        <w:tblBorders>
          <w:bottom w:val="none" w:color="auto" w:sz="0" w:space="0"/>
        </w:tblBorders>
        <w:tblLook w:val="04A0" w:firstRow="1" w:lastRow="0" w:firstColumn="1" w:lastColumn="0" w:noHBand="0" w:noVBand="1"/>
      </w:tblPr>
      <w:tblGrid>
        <w:gridCol w:w="952"/>
        <w:gridCol w:w="5378"/>
        <w:gridCol w:w="3158"/>
      </w:tblGrid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ind w:firstLine="142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 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2834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муниципал</w:t>
            </w:r>
            <w:r>
              <w:rPr>
                <w:sz w:val="28"/>
                <w:szCs w:val="28"/>
                <w:highlight w:val="white"/>
              </w:rPr>
              <w:t xml:space="preserve">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</w:t>
            </w: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Style w:val="896"/>
        <w:tblW w:w="5000" w:type="pct"/>
        <w:tblLook w:val="04A0" w:firstRow="1" w:lastRow="0" w:firstColumn="1" w:lastColumn="0" w:noHBand="0" w:noVBand="1"/>
      </w:tblPr>
      <w:tblGrid>
        <w:gridCol w:w="952"/>
        <w:gridCol w:w="6"/>
        <w:gridCol w:w="5372"/>
        <w:gridCol w:w="3158"/>
      </w:tblGrid>
      <w:tr>
        <w:tblPrEx/>
        <w:trPr>
          <w:tblHeader/>
        </w:trPr>
        <w:tc>
          <w:tcPr>
            <w:tcW w:w="502" w:type="pct"/>
            <w:textDirection w:val="lrTb"/>
            <w:noWrap w:val="false"/>
          </w:tcPr>
          <w:p>
            <w:pPr>
              <w:ind w:firstLine="142"/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Абдулинский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668,0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Кувандыкский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554,1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Соль-Илецкий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484,5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Сорочинский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Ясненский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городской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округ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413,3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Акбулакский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83,5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Каракудукский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68,4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Шкуновский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79,2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Александровский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Каликинский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Беляевский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Карагачский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63,5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Бугурусланский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.1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Нижнепавлушкинский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346,5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tabs>
                <w:tab w:val="left" w:pos="1935" w:leader="none"/>
              </w:tabs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Ащебутакский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77,4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поссовет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64,1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Домбаровский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50,9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Красночабанский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78,8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10.5.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Полевой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184,6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Илекский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Димитровский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Сладковский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36,1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Кардаиловский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145,5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Кваркенский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159,6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Красногвардейский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99,1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13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.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Пушкинский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39,6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Курманаевский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14.1.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Волжский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114,0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Матвеевский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49,6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15.1.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Кинельский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67,9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Сарай-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Гирский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16.1.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Кутушевский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59,4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Оренбургский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Чкаловский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47,9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Благословенский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63,7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Пугачевский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335,0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Первомайский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Мирошкинский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43,6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Рубежинский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18.3.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Советский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24,8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Нижнекузлинский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99,0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Пономаревский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95,1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502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19.3.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W w:w="2834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Фадеевский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154,4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05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830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Саракташский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05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20.1.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830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Новочеркасский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сельсовет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11,8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05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21.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830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Светлинский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49,5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505" w:type="pct"/>
            <w:textDirection w:val="lrTb"/>
            <w:noWrap w:val="false"/>
          </w:tcPr>
          <w:p>
            <w:pPr>
              <w:jc w:val="center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22.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2830" w:type="pct"/>
            <w:textDirection w:val="lrTb"/>
            <w:noWrap w:val="false"/>
          </w:tcPr>
          <w:p>
            <w:pPr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Шарлыкский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район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158,4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3"/>
            <w:tcW w:w="3336" w:type="pct"/>
            <w:textDirection w:val="lrTb"/>
            <w:noWrap w:val="false"/>
          </w:tcPr>
          <w:p>
            <w:pPr>
              <w:ind w:firstLine="880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Нераспределенный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объем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0,1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3"/>
            <w:tcW w:w="3336" w:type="pct"/>
            <w:textDirection w:val="lrTb"/>
            <w:noWrap w:val="false"/>
          </w:tcPr>
          <w:p>
            <w:pPr>
              <w:ind w:firstLine="880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highlight w:val="white"/>
              </w:rPr>
            </w:r>
            <w:bookmarkStart w:id="1" w:name="_GoBack"/>
            <w:r>
              <w:rPr>
                <w:highlight w:val="white"/>
              </w:rPr>
            </w:r>
            <w:bookmarkEnd w:id="1"/>
            <w:r>
              <w:rPr>
                <w:color w:val="000000"/>
                <w:sz w:val="28"/>
                <w:szCs w:val="28"/>
                <w:highlight w:val="white"/>
              </w:rPr>
              <w:t xml:space="preserve">Итого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1664" w:type="pct"/>
            <w:textDirection w:val="lrTb"/>
            <w:noWrap w:val="false"/>
          </w:tcPr>
          <w:p>
            <w:pPr>
              <w:jc w:val="right"/>
              <w:spacing w:line="0" w:lineRule="atLeast"/>
              <w:shd w:val="clear" w:color="ffffff" w:themeColor="background1" w:fill="ffffff" w:themeFill="background1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000000"/>
                <w:sz w:val="28"/>
                <w:szCs w:val="28"/>
                <w:highlight w:val="white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278,2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</w:tbl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spacing w:after="160" w:line="259" w:lineRule="auto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371"/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5</w:t>
      </w:r>
      <w:r>
        <w:rPr>
          <w:sz w:val="28"/>
          <w:szCs w:val="28"/>
          <w:highlight w:val="white"/>
        </w:rPr>
        <w:t xml:space="preserve">9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  <w:t xml:space="preserve">приложения</w:t>
      </w:r>
      <w:r>
        <w:rPr>
          <w:rFonts w:eastAsia="Calibri"/>
          <w:sz w:val="28"/>
          <w:highlight w:val="white"/>
        </w:rPr>
        <w:t xml:space="preserve"> </w:t>
      </w:r>
      <w:r>
        <w:rPr>
          <w:rFonts w:eastAsia="Calibri"/>
          <w:sz w:val="28"/>
          <w:highlight w:val="white"/>
        </w:rPr>
        <w:t xml:space="preserve">15</w:t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Распределение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субсидий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бюджетам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муниципальных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образований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д</w:t>
      </w:r>
      <w:r>
        <w:rPr>
          <w:bCs/>
          <w:sz w:val="28"/>
          <w:szCs w:val="28"/>
          <w:highlight w:val="white"/>
        </w:rPr>
        <w:t xml:space="preserve">остижение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показателей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государственной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программы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Российской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Федерации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«Развитие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туризма»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на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2024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год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(Код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ЦСР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15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J1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55581</w:t>
      </w:r>
      <w:r>
        <w:rPr>
          <w:bCs/>
          <w:sz w:val="28"/>
          <w:szCs w:val="28"/>
          <w:highlight w:val="white"/>
        </w:rPr>
        <w:t xml:space="preserve">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рублей)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6"/>
        <w:tblW w:w="5000" w:type="pct"/>
        <w:tblLook w:val="0000" w:firstRow="0" w:lastRow="0" w:firstColumn="0" w:lastColumn="0" w:noHBand="0" w:noVBand="0"/>
      </w:tblPr>
      <w:tblGrid>
        <w:gridCol w:w="852"/>
        <w:gridCol w:w="6511"/>
        <w:gridCol w:w="2125"/>
      </w:tblGrid>
      <w:tr>
        <w:tblPrEx/>
        <w:trPr>
          <w:trHeight w:val="20"/>
        </w:trPr>
        <w:tc>
          <w:tcPr>
            <w:tcW w:w="44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431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муниципального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21" w:type="pct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449" w:type="pc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343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21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879" w:type="pct"/>
            <w:textDirection w:val="lrTb"/>
            <w:noWrap w:val="false"/>
          </w:tcPr>
          <w:p>
            <w:pPr>
              <w:ind w:firstLine="738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121" w:type="pct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54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708,6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ind w:left="4536"/>
        <w:jc w:val="right"/>
        <w:shd w:val="clear" w:color="ffffff" w:themeColor="background1" w:fill="ffffff" w:themeFill="background1"/>
        <w:rPr>
          <w:rFonts w:eastAsia="Calibri"/>
          <w:sz w:val="28"/>
          <w:highlight w:val="white"/>
        </w:rPr>
        <w:outlineLvl w:val="0"/>
      </w:pP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  <w:r>
        <w:rPr>
          <w:rFonts w:eastAsia="Calibri"/>
          <w:sz w:val="28"/>
          <w:highlight w:val="white"/>
        </w:rPr>
      </w:r>
    </w:p>
    <w:p>
      <w:pPr>
        <w:shd w:val="clear" w:color="ffffff" w:themeColor="background1" w:fill="ffffff" w:themeFill="background1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br w:type="page" w:clear="all"/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4"/>
        <w:jc w:val="right"/>
        <w:shd w:val="clear" w:color="ffffff" w:themeColor="background1" w:fill="ffffff" w:themeFill="background1"/>
        <w:rPr>
          <w:b w:val="0"/>
          <w:szCs w:val="28"/>
          <w:highlight w:val="white"/>
        </w:rPr>
        <w:outlineLvl w:val="0"/>
      </w:pPr>
      <w:r>
        <w:rPr>
          <w:b w:val="0"/>
          <w:szCs w:val="28"/>
          <w:highlight w:val="white"/>
        </w:rPr>
        <w:t xml:space="preserve">Таблица 60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pStyle w:val="894"/>
        <w:jc w:val="right"/>
        <w:shd w:val="clear" w:color="ffffff" w:themeColor="background1" w:fill="ffffff" w:themeFill="background1"/>
        <w:rPr>
          <w:b w:val="0"/>
          <w:szCs w:val="28"/>
          <w:highlight w:val="white"/>
        </w:rPr>
        <w:outlineLvl w:val="0"/>
      </w:pPr>
      <w:r>
        <w:rPr>
          <w:b w:val="0"/>
          <w:szCs w:val="28"/>
          <w:highlight w:val="white"/>
        </w:rPr>
        <w:t xml:space="preserve">приложения 15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pStyle w:val="894"/>
        <w:shd w:val="clear" w:color="ffffff" w:themeColor="background1" w:fill="ffffff" w:themeFill="background1"/>
        <w:rPr>
          <w:b w:val="0"/>
          <w:color w:val="00000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  <w:t xml:space="preserve">Распределение </w:t>
      </w:r>
      <w:r>
        <w:rPr>
          <w:b w:val="0"/>
          <w:color w:val="000000"/>
          <w:szCs w:val="28"/>
          <w:highlight w:val="white"/>
        </w:rPr>
      </w:r>
      <w:r>
        <w:rPr>
          <w:b w:val="0"/>
          <w:color w:val="000000"/>
          <w:szCs w:val="28"/>
          <w:highlight w:val="white"/>
        </w:rPr>
      </w:r>
    </w:p>
    <w:p>
      <w:pPr>
        <w:pStyle w:val="894"/>
        <w:shd w:val="clear" w:color="ffffff" w:themeColor="background1" w:fill="ffffff" w:themeFill="background1"/>
        <w:rPr>
          <w:b w:val="0"/>
          <w:szCs w:val="28"/>
          <w:highlight w:val="white"/>
        </w:rPr>
      </w:pPr>
      <w:r>
        <w:rPr>
          <w:b w:val="0"/>
          <w:color w:val="000000"/>
          <w:szCs w:val="28"/>
          <w:highlight w:val="white"/>
        </w:rPr>
        <w:t xml:space="preserve">субсидий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b w:val="0"/>
          <w:szCs w:val="28"/>
          <w:highlight w:val="white"/>
        </w:rPr>
        <w:t xml:space="preserve"> на 202</w:t>
      </w:r>
      <w:r>
        <w:rPr>
          <w:b w:val="0"/>
          <w:szCs w:val="28"/>
          <w:highlight w:val="white"/>
        </w:rPr>
        <w:t xml:space="preserve">4</w:t>
      </w:r>
      <w:r>
        <w:rPr>
          <w:b w:val="0"/>
          <w:szCs w:val="28"/>
          <w:highlight w:val="white"/>
        </w:rPr>
        <w:t xml:space="preserve"> год и на плановый период 202</w:t>
      </w:r>
      <w:r>
        <w:rPr>
          <w:b w:val="0"/>
          <w:szCs w:val="28"/>
          <w:highlight w:val="white"/>
        </w:rPr>
        <w:t xml:space="preserve">5</w:t>
      </w:r>
      <w:r>
        <w:rPr>
          <w:b w:val="0"/>
          <w:szCs w:val="28"/>
          <w:highlight w:val="white"/>
        </w:rPr>
        <w:t xml:space="preserve"> и 202</w:t>
      </w:r>
      <w:r>
        <w:rPr>
          <w:b w:val="0"/>
          <w:szCs w:val="28"/>
          <w:highlight w:val="white"/>
        </w:rPr>
        <w:t xml:space="preserve">6</w:t>
      </w:r>
      <w:r>
        <w:rPr>
          <w:b w:val="0"/>
          <w:szCs w:val="28"/>
          <w:highlight w:val="white"/>
        </w:rPr>
        <w:t xml:space="preserve"> годов </w:t>
      </w:r>
      <w:r>
        <w:rPr>
          <w:b w:val="0"/>
          <w:szCs w:val="28"/>
          <w:highlight w:val="white"/>
        </w:rPr>
      </w:r>
      <w:r>
        <w:rPr>
          <w:b w:val="0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(</w:t>
      </w:r>
      <w:r>
        <w:rPr>
          <w:color w:val="000000"/>
          <w:sz w:val="28"/>
          <w:szCs w:val="28"/>
          <w:highlight w:val="white"/>
        </w:rPr>
        <w:t xml:space="preserve">Код ЦСР 02 4 03 R3040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szCs w:val="28"/>
          <w:highlight w:val="white"/>
        </w:rPr>
        <w:outlineLvl w:val="0"/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right="-1"/>
        <w:jc w:val="right"/>
        <w:shd w:val="clear" w:color="ffffff" w:themeColor="background1" w:fill="ffffff" w:themeFill="background1"/>
        <w:rPr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(тыс. ру</w:t>
      </w:r>
      <w:r>
        <w:rPr>
          <w:sz w:val="28"/>
          <w:szCs w:val="28"/>
          <w:highlight w:val="white"/>
        </w:rPr>
        <w:t xml:space="preserve">блей)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tbl>
      <w:tblPr>
        <w:tblW w:w="9468" w:type="dxa"/>
        <w:tblBorders>
          <w:top w:val="single" w:color="000000" w:sz="4" w:space="0"/>
          <w:left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12"/>
        <w:gridCol w:w="1417"/>
        <w:gridCol w:w="1559"/>
        <w:gridCol w:w="1531"/>
      </w:tblGrid>
      <w:tr>
        <w:tblPrEx/>
        <w:trPr/>
        <w:tc>
          <w:tcPr>
            <w:tcW w:w="64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№ п/п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31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Наименование муниципального образования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</w:t>
            </w: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</w:t>
            </w: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  <w:t xml:space="preserve"> 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153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</w:t>
            </w: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  <w:t xml:space="preserve"> 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spacing w:line="14" w:lineRule="auto"/>
        <w:shd w:val="clear" w:color="ffffff" w:themeColor="background1" w:fill="ffffff" w:themeFill="background1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46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297"/>
        <w:gridCol w:w="1417"/>
        <w:gridCol w:w="1559"/>
        <w:gridCol w:w="1546"/>
      </w:tblGrid>
      <w:tr>
        <w:tblPrEx/>
        <w:trPr>
          <w:jc w:val="center"/>
          <w:tblHeader/>
        </w:trPr>
        <w:tc>
          <w:tcPr>
            <w:tcW w:w="64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1546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Абдулинский городской 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10 628,8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14 186,3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14 323,9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 Бугуруслан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26 255,2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31 411,6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30 606,3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 Бузулук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55 697,7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67 717,1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66 560,9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Гайский городской 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20 894,4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23 222,4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22 691,4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37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Кувандыкский городской 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14 735,5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18 792,3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18 363,9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 Медногорск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8 746,0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11 646,8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11 389,3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 Новотроицк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39 612,9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47 123,7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46 025,1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 Оренбург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312 717,2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407 102,8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397 139,0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г. Орск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98 998,4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126 203,4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123 252,2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2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 noChangeShapeType="1" noRot="1"/>
                            </wps:cNvSpPr>
                            <wps:spPr bwMode="auto">
                              <a:xfrm>
                                <a:off x="0" y="0"/>
                                <a:ext cx="0" cy="47623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1" type="#_x0000_t1" style="position:absolute;z-index:251665408;o:allowoverlap:true;o:allowincell:true;mso-position-horizontal-relative:text;margin-left:13.50pt;mso-position-horizontal:absolute;mso-position-vertical-relative:text;margin-top:3.75pt;mso-position-vertical:absolute;width:0.00pt;height:3.75pt;mso-wrap-distance-left:9.00pt;mso-wrap-distance-top:0.00pt;mso-wrap-distance-right:9.00pt;mso-wrap-distance-bottom:0.00pt;visibility:visible;" filled="f" strokeweight="0.00pt"/>
                  </w:pict>
                </mc:Fallback>
              </mc:AlternateContent>
            </w:r>
            <w:r>
              <w:rPr>
                <w:sz w:val="28"/>
                <w:szCs w:val="28"/>
                <w:highlight w:val="white"/>
              </w:rPr>
              <w:t xml:space="preserve">10.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Соль-Илецкий городской 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27 943,1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34 626,8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33 740,4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Сорочинский городской 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19 337,8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23 792,0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23 479,2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Ясненский городской округ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8 840,0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10 699,6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10 450,0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ЗАТО пос. Комаровский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6 319,1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7 034,6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6 860,8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Адамовский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6 790,7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9 320,2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9 093,9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Акбулакский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9 221,9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11 930,9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11 660,0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Александровский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5 208,4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5 426,3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5 293,8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Асекеевский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6 160,3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7 198,4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7 041,9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Беляевский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5 464,6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6 149,4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6 009,8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Бугурусланский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5 002,1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6 674,7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6 521,2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Бузулукский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14 167,6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17 566,2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17 140,7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Грачевский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4 225,6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5 459,8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5 327,8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Домбаровский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5 976,5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6 648,5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6 494,2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Илекский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11 685,4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13 301,9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12 990,2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Кваркенский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4 869,4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6 640,8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6 485,9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Красногвардейский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7 108,6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9 045,5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8 834,9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Курманаевский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5 365,9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6 822,5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6 663,0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Матвеевский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4 147,0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4 542,9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4 455,9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Новоорский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12 891,9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14 934,6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14 576,5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Новосергиевский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15 613,5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18 166,8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17 711,4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Октябрьский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7 534,8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10 970,2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10 690,6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Оренбургский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72 736,4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90 048,2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87 779,6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Первомайский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12 675,3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13 434,2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13 506,2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33.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Переволоцкий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10 440,4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12 024,6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11 722,9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34.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Пономаревский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4 198,6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4 854,8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4 735,0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35.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Сакмарский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15 263,9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15 929,1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15 515,2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36.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Саракташский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14 645,0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17 841,8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17 434,2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37.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Светлинский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4 724,6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4 497,3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4 396,7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38.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Северный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3 110,3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3 439,7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3 355,2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39.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Ташлинский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9 944,0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12 123,6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11 841,0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40.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Тоцкий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13 976,3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15 750,7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15 432,7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41.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Тюльганский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7 378,7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7 786,3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7 607,3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64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42.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W w:w="429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Шарлыкский район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bCs/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  <w:t xml:space="preserve">6 560,4</w:t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  <w:r>
              <w:rPr>
                <w:bCs/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8 415,7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8 034,0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09"/>
        </w:trPr>
        <w:tc>
          <w:tcPr>
            <w:gridSpan w:val="2"/>
            <w:tcW w:w="4945" w:type="dxa"/>
            <w:vAlign w:val="center"/>
            <w:textDirection w:val="lrTb"/>
            <w:noWrap w:val="false"/>
          </w:tcPr>
          <w:p>
            <w:pPr>
              <w:ind w:firstLine="454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Итого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957 814,2</w:t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1 190 505,0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1546" w:type="dxa"/>
            <w:textDirection w:val="lrTb"/>
            <w:noWrap w:val="false"/>
          </w:tcPr>
          <w:p>
            <w:pPr>
              <w:jc w:val="right"/>
              <w:shd w:val="clear" w:color="ffffff" w:themeColor="background1" w:fill="ffffff" w:themeFill="background1"/>
              <w:rPr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1 163 234,1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spacing w:after="160" w:line="259" w:lineRule="auto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continuous"/>
      <w:pgSz w:w="11906" w:h="16838" w:orient="portrait"/>
      <w:pgMar w:top="709" w:right="707" w:bottom="993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504020204"/>
  </w:font>
  <w:font w:name="Symbol">
    <w:panose1 w:val="05010000000000000000"/>
  </w:font>
  <w:font w:name="Courier New">
    <w:panose1 w:val="020704090202050204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6448349"/>
      <w:docPartObj>
        <w:docPartGallery w:val="Page Numbers (Top of Page)"/>
        <w:docPartUnique w:val="true"/>
      </w:docPartObj>
      <w:rPr>
        <w:rFonts w:ascii="Times New Roman" w:hAnsi="Times New Roman" w:cs="Times New Roman"/>
        <w:sz w:val="24"/>
        <w:szCs w:val="24"/>
      </w:rPr>
    </w:sdtPr>
    <w:sdtContent>
      <w:p>
        <w:pPr>
          <w:pStyle w:val="90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90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</w:r>
      </w:p>
    </w:sdtContent>
  </w:sdt>
  <w:p>
    <w:pPr>
      <w:pStyle w:val="90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</w:r>
    <w:r>
      <w:rPr>
        <w:rFonts w:ascii="Times New Roman" w:hAnsi="Times New Roman" w:cs="Times New Roman"/>
        <w:sz w:val="24"/>
        <w:szCs w:val="24"/>
      </w:rPr>
    </w:r>
    <w:r>
      <w:rPr>
        <w:rFonts w:ascii="Times New Roman" w:hAnsi="Times New Roman" w:cs="Times New Roman"/>
        <w:sz w:val="24"/>
        <w:szCs w:val="24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00345731"/>
      <w:docPartObj>
        <w:docPartGallery w:val="Page Numbers (Top of Page)"/>
        <w:docPartUnique w:val="true"/>
      </w:docPartObj>
      <w:rPr/>
    </w:sdtPr>
    <w:sdtContent>
      <w:p>
        <w:pPr>
          <w:pStyle w:val="906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 xml:space="preserve">PAGE   \* MERGEFORMAT</w:instrText>
        </w:r>
        <w:r>
          <w:rPr>
            <w:color w:val="ffffff" w:themeColor="background1"/>
          </w:rPr>
          <w:fldChar w:fldCharType="separate"/>
        </w:r>
        <w:r>
          <w:rPr>
            <w:color w:val="ffffff" w:themeColor="background1"/>
          </w:rPr>
          <w:t xml:space="preserve">1</w:t>
        </w:r>
        <w:r>
          <w:rPr>
            <w:color w:val="ffffff" w:themeColor="background1"/>
          </w:rPr>
          <w:fldChar w:fldCharType="end"/>
        </w:r>
        <w:r>
          <w:rPr>
            <w:color w:val="ffffff" w:themeColor="background1"/>
          </w:rPr>
        </w:r>
        <w:r>
          <w:rPr>
            <w:color w:val="ffffff" w:themeColor="background1"/>
          </w:rPr>
        </w:r>
      </w:p>
    </w:sdtContent>
  </w:sdt>
  <w:p>
    <w:pPr>
      <w:pStyle w:val="90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493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2">
    <w:name w:val="Heading 1 Char"/>
    <w:basedOn w:val="891"/>
    <w:link w:val="887"/>
    <w:uiPriority w:val="9"/>
    <w:rPr>
      <w:rFonts w:ascii="Arial" w:hAnsi="Arial" w:eastAsia="Arial" w:cs="Arial"/>
      <w:sz w:val="40"/>
      <w:szCs w:val="40"/>
    </w:rPr>
  </w:style>
  <w:style w:type="character" w:styleId="723">
    <w:name w:val="Heading 2 Char"/>
    <w:basedOn w:val="891"/>
    <w:link w:val="888"/>
    <w:uiPriority w:val="9"/>
    <w:rPr>
      <w:rFonts w:ascii="Arial" w:hAnsi="Arial" w:eastAsia="Arial" w:cs="Arial"/>
      <w:sz w:val="34"/>
    </w:rPr>
  </w:style>
  <w:style w:type="character" w:styleId="724">
    <w:name w:val="Heading 3 Char"/>
    <w:basedOn w:val="891"/>
    <w:link w:val="889"/>
    <w:uiPriority w:val="9"/>
    <w:rPr>
      <w:rFonts w:ascii="Arial" w:hAnsi="Arial" w:eastAsia="Arial" w:cs="Arial"/>
      <w:sz w:val="30"/>
      <w:szCs w:val="30"/>
    </w:rPr>
  </w:style>
  <w:style w:type="character" w:styleId="725">
    <w:name w:val="Heading 4 Char"/>
    <w:basedOn w:val="891"/>
    <w:link w:val="890"/>
    <w:uiPriority w:val="9"/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886"/>
    <w:next w:val="886"/>
    <w:link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7">
    <w:name w:val="Heading 5 Char"/>
    <w:basedOn w:val="891"/>
    <w:link w:val="726"/>
    <w:uiPriority w:val="9"/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basedOn w:val="886"/>
    <w:next w:val="886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9">
    <w:name w:val="Heading 6 Char"/>
    <w:basedOn w:val="891"/>
    <w:link w:val="728"/>
    <w:uiPriority w:val="9"/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886"/>
    <w:next w:val="886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1">
    <w:name w:val="Heading 7 Char"/>
    <w:basedOn w:val="891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886"/>
    <w:next w:val="886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3">
    <w:name w:val="Heading 8 Char"/>
    <w:basedOn w:val="891"/>
    <w:link w:val="732"/>
    <w:uiPriority w:val="9"/>
    <w:rPr>
      <w:rFonts w:ascii="Arial" w:hAnsi="Arial" w:eastAsia="Arial" w:cs="Arial"/>
      <w:i/>
      <w:iCs/>
      <w:sz w:val="22"/>
      <w:szCs w:val="22"/>
    </w:rPr>
  </w:style>
  <w:style w:type="paragraph" w:styleId="734">
    <w:name w:val="Heading 9"/>
    <w:basedOn w:val="886"/>
    <w:next w:val="886"/>
    <w:link w:val="7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>
    <w:name w:val="Heading 9 Char"/>
    <w:basedOn w:val="891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Title"/>
    <w:basedOn w:val="886"/>
    <w:next w:val="886"/>
    <w:link w:val="73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7">
    <w:name w:val="Title Char"/>
    <w:basedOn w:val="891"/>
    <w:link w:val="736"/>
    <w:uiPriority w:val="10"/>
    <w:rPr>
      <w:sz w:val="48"/>
      <w:szCs w:val="48"/>
    </w:rPr>
  </w:style>
  <w:style w:type="paragraph" w:styleId="738">
    <w:name w:val="Subtitle"/>
    <w:basedOn w:val="886"/>
    <w:next w:val="886"/>
    <w:link w:val="739"/>
    <w:uiPriority w:val="11"/>
    <w:qFormat/>
    <w:pPr>
      <w:spacing w:before="200" w:after="200"/>
    </w:pPr>
    <w:rPr>
      <w:sz w:val="24"/>
      <w:szCs w:val="24"/>
    </w:rPr>
  </w:style>
  <w:style w:type="character" w:styleId="739">
    <w:name w:val="Subtitle Char"/>
    <w:basedOn w:val="891"/>
    <w:link w:val="738"/>
    <w:uiPriority w:val="11"/>
    <w:rPr>
      <w:sz w:val="24"/>
      <w:szCs w:val="24"/>
    </w:rPr>
  </w:style>
  <w:style w:type="paragraph" w:styleId="740">
    <w:name w:val="Quote"/>
    <w:basedOn w:val="886"/>
    <w:next w:val="886"/>
    <w:link w:val="741"/>
    <w:uiPriority w:val="29"/>
    <w:qFormat/>
    <w:pPr>
      <w:ind w:left="720" w:right="720"/>
    </w:pPr>
    <w:rPr>
      <w:i/>
    </w:rPr>
  </w:style>
  <w:style w:type="character" w:styleId="741">
    <w:name w:val="Quote Char"/>
    <w:link w:val="740"/>
    <w:uiPriority w:val="29"/>
    <w:rPr>
      <w:i/>
    </w:rPr>
  </w:style>
  <w:style w:type="paragraph" w:styleId="742">
    <w:name w:val="Intense Quote"/>
    <w:basedOn w:val="886"/>
    <w:next w:val="886"/>
    <w:link w:val="7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>
    <w:name w:val="Intense Quote Char"/>
    <w:link w:val="742"/>
    <w:uiPriority w:val="30"/>
    <w:rPr>
      <w:i/>
    </w:rPr>
  </w:style>
  <w:style w:type="character" w:styleId="744">
    <w:name w:val="Header Char"/>
    <w:basedOn w:val="891"/>
    <w:link w:val="906"/>
    <w:uiPriority w:val="99"/>
  </w:style>
  <w:style w:type="character" w:styleId="745">
    <w:name w:val="Footer Char"/>
    <w:basedOn w:val="891"/>
    <w:link w:val="908"/>
    <w:uiPriority w:val="99"/>
  </w:style>
  <w:style w:type="character" w:styleId="746">
    <w:name w:val="Caption Char"/>
    <w:basedOn w:val="1107"/>
    <w:link w:val="908"/>
    <w:uiPriority w:val="99"/>
  </w:style>
  <w:style w:type="table" w:styleId="747">
    <w:name w:val="Table Grid Light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>
    <w:name w:val="Grid Table 4 - Accent 1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5">
    <w:name w:val="Grid Table 4 - Accent 2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Grid Table 4 - Accent 3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7">
    <w:name w:val="Grid Table 4 - Accent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Grid Table 4 - Accent 5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9">
    <w:name w:val="Grid Table 4 - Accent 6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0">
    <w:name w:val="Grid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7">
    <w:name w:val="Grid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8">
    <w:name w:val="Grid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9">
    <w:name w:val="Grid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0">
    <w:name w:val="Grid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1">
    <w:name w:val="Grid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2">
    <w:name w:val="Grid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9">
    <w:name w:val="List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0">
    <w:name w:val="List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1">
    <w:name w:val="List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2">
    <w:name w:val="List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3">
    <w:name w:val="List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4">
    <w:name w:val="List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7">
    <w:name w:val="List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8">
    <w:name w:val="List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List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0">
    <w:name w:val="List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List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2">
    <w:name w:val="List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3">
    <w:name w:val="List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4">
    <w:name w:val="List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5">
    <w:name w:val="List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6">
    <w:name w:val="List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7">
    <w:name w:val="List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8">
    <w:name w:val="List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9">
    <w:name w:val="List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0">
    <w:name w:val="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2">
    <w:name w:val="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3">
    <w:name w:val="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4">
    <w:name w:val="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5">
    <w:name w:val="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6">
    <w:name w:val="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7">
    <w:name w:val="Bordered &amp; 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Bordered &amp; 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9">
    <w:name w:val="Bordered &amp; 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0">
    <w:name w:val="Bordered &amp; 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1">
    <w:name w:val="Bordered &amp; 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2">
    <w:name w:val="Bordered &amp; 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3">
    <w:name w:val="Bordered &amp; 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4">
    <w:name w:val="Bordered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5">
    <w:name w:val="Bordered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6">
    <w:name w:val="Bordered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7">
    <w:name w:val="Bordered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8">
    <w:name w:val="Bordered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9">
    <w:name w:val="Bordered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0">
    <w:name w:val="Bordered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1">
    <w:name w:val="Footnote Text Char"/>
    <w:link w:val="1104"/>
    <w:uiPriority w:val="99"/>
    <w:rPr>
      <w:sz w:val="18"/>
    </w:rPr>
  </w:style>
  <w:style w:type="paragraph" w:styleId="872">
    <w:name w:val="endnote text"/>
    <w:basedOn w:val="886"/>
    <w:link w:val="873"/>
    <w:uiPriority w:val="99"/>
    <w:semiHidden/>
    <w:unhideWhenUsed/>
    <w:pPr>
      <w:spacing w:after="0" w:line="240" w:lineRule="auto"/>
    </w:pPr>
    <w:rPr>
      <w:sz w:val="20"/>
    </w:rPr>
  </w:style>
  <w:style w:type="character" w:styleId="873">
    <w:name w:val="Endnote Text Char"/>
    <w:link w:val="872"/>
    <w:uiPriority w:val="99"/>
    <w:rPr>
      <w:sz w:val="20"/>
    </w:rPr>
  </w:style>
  <w:style w:type="character" w:styleId="874">
    <w:name w:val="endnote reference"/>
    <w:basedOn w:val="891"/>
    <w:uiPriority w:val="99"/>
    <w:semiHidden/>
    <w:unhideWhenUsed/>
    <w:rPr>
      <w:vertAlign w:val="superscript"/>
    </w:rPr>
  </w:style>
  <w:style w:type="paragraph" w:styleId="875">
    <w:name w:val="toc 1"/>
    <w:basedOn w:val="886"/>
    <w:next w:val="886"/>
    <w:uiPriority w:val="39"/>
    <w:unhideWhenUsed/>
    <w:pPr>
      <w:ind w:left="0" w:right="0" w:firstLine="0"/>
      <w:spacing w:after="57"/>
    </w:pPr>
  </w:style>
  <w:style w:type="paragraph" w:styleId="876">
    <w:name w:val="toc 2"/>
    <w:basedOn w:val="886"/>
    <w:next w:val="886"/>
    <w:uiPriority w:val="39"/>
    <w:unhideWhenUsed/>
    <w:pPr>
      <w:ind w:left="283" w:right="0" w:firstLine="0"/>
      <w:spacing w:after="57"/>
    </w:pPr>
  </w:style>
  <w:style w:type="paragraph" w:styleId="877">
    <w:name w:val="toc 3"/>
    <w:basedOn w:val="886"/>
    <w:next w:val="886"/>
    <w:uiPriority w:val="39"/>
    <w:unhideWhenUsed/>
    <w:pPr>
      <w:ind w:left="567" w:right="0" w:firstLine="0"/>
      <w:spacing w:after="57"/>
    </w:pPr>
  </w:style>
  <w:style w:type="paragraph" w:styleId="878">
    <w:name w:val="toc 4"/>
    <w:basedOn w:val="886"/>
    <w:next w:val="886"/>
    <w:uiPriority w:val="39"/>
    <w:unhideWhenUsed/>
    <w:pPr>
      <w:ind w:left="850" w:right="0" w:firstLine="0"/>
      <w:spacing w:after="57"/>
    </w:pPr>
  </w:style>
  <w:style w:type="paragraph" w:styleId="879">
    <w:name w:val="toc 5"/>
    <w:basedOn w:val="886"/>
    <w:next w:val="886"/>
    <w:uiPriority w:val="39"/>
    <w:unhideWhenUsed/>
    <w:pPr>
      <w:ind w:left="1134" w:right="0" w:firstLine="0"/>
      <w:spacing w:after="57"/>
    </w:pPr>
  </w:style>
  <w:style w:type="paragraph" w:styleId="880">
    <w:name w:val="toc 6"/>
    <w:basedOn w:val="886"/>
    <w:next w:val="886"/>
    <w:uiPriority w:val="39"/>
    <w:unhideWhenUsed/>
    <w:pPr>
      <w:ind w:left="1417" w:right="0" w:firstLine="0"/>
      <w:spacing w:after="57"/>
    </w:pPr>
  </w:style>
  <w:style w:type="paragraph" w:styleId="881">
    <w:name w:val="toc 7"/>
    <w:basedOn w:val="886"/>
    <w:next w:val="886"/>
    <w:uiPriority w:val="39"/>
    <w:unhideWhenUsed/>
    <w:pPr>
      <w:ind w:left="1701" w:right="0" w:firstLine="0"/>
      <w:spacing w:after="57"/>
    </w:pPr>
  </w:style>
  <w:style w:type="paragraph" w:styleId="882">
    <w:name w:val="toc 8"/>
    <w:basedOn w:val="886"/>
    <w:next w:val="886"/>
    <w:uiPriority w:val="39"/>
    <w:unhideWhenUsed/>
    <w:pPr>
      <w:ind w:left="1984" w:right="0" w:firstLine="0"/>
      <w:spacing w:after="57"/>
    </w:pPr>
  </w:style>
  <w:style w:type="paragraph" w:styleId="883">
    <w:name w:val="toc 9"/>
    <w:basedOn w:val="886"/>
    <w:next w:val="886"/>
    <w:uiPriority w:val="39"/>
    <w:unhideWhenUsed/>
    <w:pPr>
      <w:ind w:left="2268" w:right="0" w:firstLine="0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886"/>
    <w:next w:val="886"/>
    <w:uiPriority w:val="99"/>
    <w:unhideWhenUsed/>
    <w:pPr>
      <w:spacing w:after="0" w:afterAutospacing="0"/>
    </w:pPr>
  </w:style>
  <w:style w:type="paragraph" w:styleId="88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7">
    <w:name w:val="Heading 1"/>
    <w:basedOn w:val="886"/>
    <w:next w:val="886"/>
    <w:link w:val="921"/>
    <w:uiPriority w:val="99"/>
    <w:qFormat/>
    <w:pPr>
      <w:jc w:val="center"/>
      <w:spacing w:before="108" w:after="108"/>
      <w:outlineLvl w:val="0"/>
    </w:pPr>
    <w:rPr>
      <w:rFonts w:ascii="Arial" w:hAnsi="Arial" w:eastAsia="Calibri" w:cs="Arial"/>
      <w:b/>
      <w:bCs/>
      <w:color w:val="26282f"/>
      <w:lang w:eastAsia="en-US"/>
    </w:rPr>
  </w:style>
  <w:style w:type="paragraph" w:styleId="888">
    <w:name w:val="Heading 2"/>
    <w:basedOn w:val="886"/>
    <w:next w:val="886"/>
    <w:link w:val="1078"/>
    <w:uiPriority w:val="99"/>
    <w:qFormat/>
    <w:pPr>
      <w:ind w:right="-908"/>
      <w:jc w:val="center"/>
      <w:keepNext/>
      <w:outlineLvl w:val="1"/>
    </w:pPr>
    <w:rPr>
      <w:rFonts w:eastAsiaTheme="minorEastAsia"/>
      <w:b/>
      <w:bCs/>
      <w:sz w:val="28"/>
      <w:szCs w:val="28"/>
    </w:rPr>
  </w:style>
  <w:style w:type="paragraph" w:styleId="889">
    <w:name w:val="Heading 3"/>
    <w:basedOn w:val="886"/>
    <w:next w:val="886"/>
    <w:link w:val="1079"/>
    <w:uiPriority w:val="99"/>
    <w:qFormat/>
    <w:pPr>
      <w:ind w:right="-284"/>
      <w:jc w:val="center"/>
      <w:keepNext/>
      <w:widowControl w:val="off"/>
      <w:outlineLvl w:val="2"/>
    </w:pPr>
    <w:rPr>
      <w:rFonts w:eastAsiaTheme="minorEastAsia"/>
      <w:b/>
      <w:bCs/>
      <w:sz w:val="34"/>
      <w:szCs w:val="34"/>
    </w:rPr>
  </w:style>
  <w:style w:type="paragraph" w:styleId="890">
    <w:name w:val="Heading 4"/>
    <w:basedOn w:val="886"/>
    <w:next w:val="886"/>
    <w:link w:val="1080"/>
    <w:uiPriority w:val="99"/>
    <w:qFormat/>
    <w:pPr>
      <w:ind w:right="-284"/>
      <w:jc w:val="center"/>
      <w:keepNext/>
      <w:widowControl w:val="off"/>
      <w:outlineLvl w:val="3"/>
    </w:pPr>
    <w:rPr>
      <w:rFonts w:eastAsiaTheme="minorEastAsia"/>
      <w:b/>
      <w:bCs/>
      <w:sz w:val="32"/>
      <w:szCs w:val="32"/>
    </w:rPr>
  </w:style>
  <w:style w:type="character" w:styleId="891" w:default="1">
    <w:name w:val="Default Paragraph Font"/>
    <w:uiPriority w:val="1"/>
    <w:semiHidden/>
    <w:unhideWhenUsed/>
  </w:style>
  <w:style w:type="table" w:styleId="8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3" w:default="1">
    <w:name w:val="No List"/>
    <w:uiPriority w:val="99"/>
    <w:semiHidden/>
    <w:unhideWhenUsed/>
  </w:style>
  <w:style w:type="paragraph" w:styleId="894">
    <w:name w:val="Body Text"/>
    <w:basedOn w:val="886"/>
    <w:link w:val="895"/>
    <w:uiPriority w:val="99"/>
    <w:pPr>
      <w:jc w:val="center"/>
    </w:pPr>
    <w:rPr>
      <w:b/>
      <w:sz w:val="28"/>
      <w:szCs w:val="20"/>
    </w:rPr>
  </w:style>
  <w:style w:type="character" w:styleId="895" w:customStyle="1">
    <w:name w:val="Основной текст Знак"/>
    <w:basedOn w:val="891"/>
    <w:link w:val="894"/>
    <w:uiPriority w:val="9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table" w:styleId="896">
    <w:name w:val="Table Grid"/>
    <w:basedOn w:val="89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98">
    <w:name w:val="List Paragraph"/>
    <w:basedOn w:val="886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table" w:styleId="899" w:customStyle="1">
    <w:name w:val="Сетка таблицы1"/>
    <w:basedOn w:val="892"/>
    <w:next w:val="896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0">
    <w:name w:val="No Spacing"/>
    <w:uiPriority w:val="1"/>
    <w:qFormat/>
    <w:pPr>
      <w:ind w:firstLine="72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901" w:customStyle="1">
    <w:name w:val="Сетка таблицы6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2" w:customStyle="1">
    <w:name w:val="Сетка таблицы5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3">
    <w:name w:val="Balloon Text"/>
    <w:basedOn w:val="886"/>
    <w:link w:val="90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04" w:customStyle="1">
    <w:name w:val="Текст выноски Знак"/>
    <w:basedOn w:val="891"/>
    <w:link w:val="90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905" w:customStyle="1">
    <w:name w:val="Block Quotation"/>
    <w:basedOn w:val="886"/>
    <w:pPr>
      <w:ind w:left="567" w:right="-2" w:firstLine="851"/>
      <w:jc w:val="both"/>
      <w:widowControl w:val="off"/>
    </w:pPr>
    <w:rPr>
      <w:sz w:val="28"/>
      <w:szCs w:val="28"/>
    </w:rPr>
  </w:style>
  <w:style w:type="paragraph" w:styleId="906">
    <w:name w:val="Header"/>
    <w:basedOn w:val="886"/>
    <w:link w:val="907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07" w:customStyle="1">
    <w:name w:val="Верхний колонтитул Знак"/>
    <w:basedOn w:val="891"/>
    <w:link w:val="906"/>
    <w:uiPriority w:val="99"/>
  </w:style>
  <w:style w:type="paragraph" w:styleId="908">
    <w:name w:val="Footer"/>
    <w:basedOn w:val="886"/>
    <w:link w:val="90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9" w:customStyle="1">
    <w:name w:val="Нижний колонтитул Знак"/>
    <w:basedOn w:val="891"/>
    <w:link w:val="90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0" w:customStyle="1">
    <w:name w:val="ConsPlusTitle"/>
    <w:pPr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table" w:styleId="911" w:customStyle="1">
    <w:name w:val="Сетка таблицы2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12" w:customStyle="1">
    <w:name w:val="Сетка таблицы3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13" w:customStyle="1">
    <w:name w:val="Сетка таблицы4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14" w:customStyle="1">
    <w:name w:val="Таблица простая 21"/>
    <w:basedOn w:val="892"/>
    <w:next w:val="915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915" w:customStyle="1">
    <w:name w:val="Таблица простая 22"/>
    <w:basedOn w:val="892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  <w:tblStylePr w:type="band1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themeColor="text1" w:themeTint="80" w:sz="4" w:space="0"/>
        </w:tcBorders>
      </w:tcPr>
    </w:tblStylePr>
  </w:style>
  <w:style w:type="table" w:styleId="916" w:customStyle="1">
    <w:name w:val="Сетка таблицы7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17" w:customStyle="1">
    <w:name w:val="Сетка таблицы8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18" w:customStyle="1">
    <w:name w:val="Сетка таблицы9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19" w:customStyle="1">
    <w:name w:val="Сетка таблицы10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0" w:customStyle="1">
    <w:name w:val="Сетка таблицы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1" w:customStyle="1">
    <w:name w:val="Заголовок 1 Знак"/>
    <w:basedOn w:val="891"/>
    <w:link w:val="887"/>
    <w:uiPriority w:val="9"/>
    <w:rPr>
      <w:rFonts w:ascii="Arial" w:hAnsi="Arial" w:eastAsia="Calibri" w:cs="Arial"/>
      <w:b/>
      <w:bCs/>
      <w:color w:val="26282f"/>
      <w:sz w:val="24"/>
      <w:szCs w:val="24"/>
    </w:rPr>
  </w:style>
  <w:style w:type="numbering" w:styleId="922" w:customStyle="1">
    <w:name w:val="Нет списка1"/>
    <w:next w:val="893"/>
    <w:uiPriority w:val="99"/>
    <w:semiHidden/>
    <w:unhideWhenUsed/>
  </w:style>
  <w:style w:type="character" w:styleId="923" w:customStyle="1">
    <w:name w:val="Цветовое выделение"/>
    <w:uiPriority w:val="99"/>
    <w:rPr>
      <w:b/>
      <w:bCs/>
      <w:color w:val="26282f"/>
    </w:rPr>
  </w:style>
  <w:style w:type="character" w:styleId="924" w:customStyle="1">
    <w:name w:val="Гипертекстовая ссылка"/>
    <w:basedOn w:val="923"/>
    <w:uiPriority w:val="99"/>
    <w:rPr>
      <w:b/>
      <w:bCs/>
      <w:color w:val="106bbe"/>
    </w:rPr>
  </w:style>
  <w:style w:type="paragraph" w:styleId="925" w:customStyle="1">
    <w:name w:val="Комментарий"/>
    <w:basedOn w:val="886"/>
    <w:next w:val="886"/>
    <w:uiPriority w:val="99"/>
    <w:pPr>
      <w:ind w:left="170"/>
      <w:jc w:val="both"/>
      <w:spacing w:before="75"/>
    </w:pPr>
    <w:rPr>
      <w:rFonts w:ascii="Arial" w:hAnsi="Arial" w:eastAsia="Calibri" w:cs="Arial"/>
      <w:color w:val="353842"/>
      <w:shd w:val="clear" w:color="auto" w:fill="f0f0f0"/>
      <w:lang w:eastAsia="en-US"/>
    </w:rPr>
  </w:style>
  <w:style w:type="paragraph" w:styleId="926" w:customStyle="1">
    <w:name w:val="Нормальный (таблица)"/>
    <w:basedOn w:val="886"/>
    <w:next w:val="886"/>
    <w:uiPriority w:val="99"/>
    <w:pPr>
      <w:jc w:val="both"/>
    </w:pPr>
    <w:rPr>
      <w:rFonts w:ascii="Arial" w:hAnsi="Arial" w:eastAsia="Calibri" w:cs="Arial"/>
      <w:lang w:eastAsia="en-US"/>
    </w:rPr>
  </w:style>
  <w:style w:type="paragraph" w:styleId="927" w:customStyle="1">
    <w:name w:val="Прижатый влево"/>
    <w:basedOn w:val="886"/>
    <w:next w:val="886"/>
    <w:uiPriority w:val="99"/>
    <w:rPr>
      <w:rFonts w:ascii="Arial" w:hAnsi="Arial" w:eastAsia="Calibri" w:cs="Arial"/>
      <w:lang w:eastAsia="en-US"/>
    </w:rPr>
  </w:style>
  <w:style w:type="table" w:styleId="928" w:customStyle="1">
    <w:name w:val="Сетка таблицы1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9" w:customStyle="1">
    <w:name w:val="Текст (справка)"/>
    <w:basedOn w:val="886"/>
    <w:next w:val="886"/>
    <w:uiPriority w:val="99"/>
    <w:pPr>
      <w:ind w:left="170" w:right="170"/>
      <w:widowControl w:val="off"/>
    </w:pPr>
    <w:rPr>
      <w:rFonts w:ascii="Arial" w:hAnsi="Arial" w:cs="Arial" w:eastAsiaTheme="minorEastAsia"/>
    </w:rPr>
  </w:style>
  <w:style w:type="character" w:styleId="930" w:customStyle="1">
    <w:name w:val="Цветовое выделение для Текст"/>
    <w:uiPriority w:val="99"/>
  </w:style>
  <w:style w:type="character" w:styleId="931">
    <w:name w:val="Hyperlink"/>
    <w:basedOn w:val="891"/>
    <w:uiPriority w:val="99"/>
    <w:unhideWhenUsed/>
    <w:rPr>
      <w:color w:val="0000ff"/>
      <w:u w:val="single"/>
    </w:rPr>
  </w:style>
  <w:style w:type="character" w:styleId="932">
    <w:name w:val="FollowedHyperlink"/>
    <w:basedOn w:val="891"/>
    <w:uiPriority w:val="99"/>
    <w:semiHidden/>
    <w:unhideWhenUsed/>
    <w:rPr>
      <w:color w:val="800080"/>
      <w:u w:val="single"/>
    </w:rPr>
  </w:style>
  <w:style w:type="paragraph" w:styleId="933" w:customStyle="1">
    <w:name w:val="msonormal"/>
    <w:basedOn w:val="886"/>
    <w:pPr>
      <w:spacing w:before="100" w:beforeAutospacing="1" w:after="100" w:afterAutospacing="1"/>
    </w:pPr>
  </w:style>
  <w:style w:type="paragraph" w:styleId="934" w:customStyle="1">
    <w:name w:val="xl66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935" w:customStyle="1">
    <w:name w:val="xl67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sz w:val="28"/>
      <w:szCs w:val="28"/>
    </w:rPr>
  </w:style>
  <w:style w:type="paragraph" w:styleId="936" w:customStyle="1">
    <w:name w:val="xl68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37" w:customStyle="1">
    <w:name w:val="xl69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sz w:val="28"/>
      <w:szCs w:val="28"/>
    </w:rPr>
  </w:style>
  <w:style w:type="paragraph" w:styleId="938" w:customStyle="1">
    <w:name w:val="xl70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39" w:customStyle="1">
    <w:name w:val="xl71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8"/>
      <w:szCs w:val="28"/>
    </w:rPr>
  </w:style>
  <w:style w:type="paragraph" w:styleId="940" w:customStyle="1">
    <w:name w:val="xl72"/>
    <w:basedOn w:val="88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28"/>
      <w:szCs w:val="28"/>
    </w:rPr>
  </w:style>
  <w:style w:type="paragraph" w:styleId="941" w:customStyle="1">
    <w:name w:val="xl73"/>
    <w:basedOn w:val="88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b/>
      <w:bCs/>
      <w:sz w:val="28"/>
      <w:szCs w:val="28"/>
    </w:rPr>
  </w:style>
  <w:style w:type="paragraph" w:styleId="942" w:customStyle="1">
    <w:name w:val="xl74"/>
    <w:basedOn w:val="886"/>
    <w:pPr>
      <w:jc w:val="center"/>
      <w:spacing w:before="100" w:beforeAutospacing="1" w:after="100" w:afterAutospacing="1"/>
      <w:pBdr>
        <w:right w:val="single" w:color="000000" w:sz="4" w:space="0"/>
      </w:pBdr>
    </w:pPr>
    <w:rPr>
      <w:b/>
      <w:bCs/>
      <w:sz w:val="28"/>
      <w:szCs w:val="28"/>
    </w:rPr>
  </w:style>
  <w:style w:type="paragraph" w:styleId="943" w:customStyle="1">
    <w:name w:val="xl75"/>
    <w:basedOn w:val="88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44" w:customStyle="1">
    <w:name w:val="xl76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45" w:customStyle="1">
    <w:name w:val="xl77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b/>
      <w:bCs/>
      <w:sz w:val="28"/>
      <w:szCs w:val="28"/>
    </w:rPr>
  </w:style>
  <w:style w:type="paragraph" w:styleId="946" w:customStyle="1">
    <w:name w:val="xl78"/>
    <w:basedOn w:val="886"/>
    <w:pPr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947" w:customStyle="1">
    <w:name w:val="xl79"/>
    <w:basedOn w:val="886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48" w:customStyle="1">
    <w:name w:val="xl80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49" w:customStyle="1">
    <w:name w:val="xl81"/>
    <w:basedOn w:val="886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950" w:customStyle="1">
    <w:name w:val="xl82"/>
    <w:basedOn w:val="88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51" w:customStyle="1">
    <w:name w:val="xl83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52" w:customStyle="1">
    <w:name w:val="xl84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8"/>
      <w:szCs w:val="28"/>
    </w:rPr>
  </w:style>
  <w:style w:type="paragraph" w:styleId="953" w:customStyle="1">
    <w:name w:val="xl85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54" w:customStyle="1">
    <w:name w:val="xl86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55" w:customStyle="1">
    <w:name w:val="xl87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8"/>
      <w:szCs w:val="28"/>
    </w:rPr>
  </w:style>
  <w:style w:type="paragraph" w:styleId="956" w:customStyle="1">
    <w:name w:val="xl88"/>
    <w:basedOn w:val="886"/>
    <w:pPr>
      <w:spacing w:before="100" w:beforeAutospacing="1" w:after="100" w:afterAutospacing="1"/>
      <w:pBdr>
        <w:top w:val="single" w:color="000000" w:sz="4" w:space="0"/>
        <w:left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957" w:customStyle="1">
    <w:name w:val="xl89"/>
    <w:basedOn w:val="886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58" w:customStyle="1">
    <w:name w:val="xl90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59" w:customStyle="1">
    <w:name w:val="xl91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60" w:customStyle="1">
    <w:name w:val="xl92"/>
    <w:basedOn w:val="886"/>
    <w:pPr>
      <w:spacing w:before="100" w:beforeAutospacing="1" w:after="100" w:afterAutospacing="1"/>
    </w:pPr>
    <w:rPr>
      <w:sz w:val="28"/>
      <w:szCs w:val="28"/>
    </w:rPr>
  </w:style>
  <w:style w:type="paragraph" w:styleId="961" w:customStyle="1">
    <w:name w:val="xl93"/>
    <w:basedOn w:val="886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962" w:customStyle="1">
    <w:name w:val="xl94"/>
    <w:basedOn w:val="886"/>
    <w:pPr>
      <w:spacing w:before="100" w:beforeAutospacing="1" w:after="100" w:afterAutospacing="1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963" w:customStyle="1">
    <w:name w:val="xl95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964" w:customStyle="1">
    <w:name w:val="xl96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8"/>
      <w:szCs w:val="28"/>
    </w:rPr>
  </w:style>
  <w:style w:type="paragraph" w:styleId="965" w:customStyle="1">
    <w:name w:val="xl97"/>
    <w:basedOn w:val="886"/>
    <w:pPr>
      <w:jc w:val="right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28"/>
      <w:szCs w:val="28"/>
    </w:rPr>
  </w:style>
  <w:style w:type="paragraph" w:styleId="966" w:customStyle="1">
    <w:name w:val="xl98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b/>
      <w:bCs/>
      <w:sz w:val="28"/>
      <w:szCs w:val="28"/>
    </w:rPr>
  </w:style>
  <w:style w:type="paragraph" w:styleId="967" w:customStyle="1">
    <w:name w:val="xl99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968" w:customStyle="1">
    <w:name w:val="xl100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8"/>
      <w:szCs w:val="28"/>
    </w:rPr>
  </w:style>
  <w:style w:type="paragraph" w:styleId="969" w:customStyle="1">
    <w:name w:val="xl101"/>
    <w:basedOn w:val="886"/>
    <w:pPr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970" w:customStyle="1">
    <w:name w:val="xl102"/>
    <w:basedOn w:val="886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71" w:customStyle="1">
    <w:name w:val="xl103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72" w:customStyle="1">
    <w:name w:val="xl104"/>
    <w:basedOn w:val="886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b/>
      <w:bCs/>
      <w:sz w:val="28"/>
      <w:szCs w:val="28"/>
    </w:rPr>
  </w:style>
  <w:style w:type="paragraph" w:styleId="973" w:customStyle="1">
    <w:name w:val="xl105"/>
    <w:basedOn w:val="886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74" w:customStyle="1">
    <w:name w:val="xl106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75" w:customStyle="1">
    <w:name w:val="xl107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76" w:customStyle="1">
    <w:name w:val="xl108"/>
    <w:basedOn w:val="88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977" w:customStyle="1">
    <w:name w:val="xl109"/>
    <w:basedOn w:val="886"/>
    <w:pPr>
      <w:spacing w:before="100" w:beforeAutospacing="1" w:after="100" w:afterAutospacing="1"/>
      <w:pBdr>
        <w:left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978" w:customStyle="1">
    <w:name w:val="xl110"/>
    <w:basedOn w:val="88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79" w:customStyle="1">
    <w:name w:val="xl111"/>
    <w:basedOn w:val="886"/>
    <w:pPr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980" w:customStyle="1">
    <w:name w:val="xl112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981" w:customStyle="1">
    <w:name w:val="xl113"/>
    <w:basedOn w:val="886"/>
    <w:pPr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982" w:customStyle="1">
    <w:name w:val="xl114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983" w:customStyle="1">
    <w:name w:val="xl115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984" w:customStyle="1">
    <w:name w:val="xl116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8"/>
      <w:szCs w:val="28"/>
    </w:rPr>
  </w:style>
  <w:style w:type="paragraph" w:styleId="985" w:customStyle="1">
    <w:name w:val="xl117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sz w:val="28"/>
      <w:szCs w:val="28"/>
    </w:rPr>
  </w:style>
  <w:style w:type="paragraph" w:styleId="986" w:customStyle="1">
    <w:name w:val="xl118"/>
    <w:basedOn w:val="886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987" w:customStyle="1">
    <w:name w:val="xl119"/>
    <w:basedOn w:val="886"/>
    <w:pPr>
      <w:spacing w:before="100" w:beforeAutospacing="1" w:after="100" w:afterAutospacing="1"/>
      <w:pBdr>
        <w:top w:val="single" w:color="000000" w:sz="8" w:space="0"/>
        <w:right w:val="single" w:color="000000" w:sz="4" w:space="0"/>
      </w:pBdr>
    </w:pPr>
    <w:rPr>
      <w:b/>
      <w:bCs/>
      <w:sz w:val="28"/>
      <w:szCs w:val="28"/>
    </w:rPr>
  </w:style>
  <w:style w:type="paragraph" w:styleId="988" w:customStyle="1">
    <w:name w:val="xl120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89" w:customStyle="1">
    <w:name w:val="xl121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990" w:customStyle="1">
    <w:name w:val="xl122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</w:pBdr>
    </w:pPr>
    <w:rPr>
      <w:b/>
      <w:bCs/>
      <w:sz w:val="28"/>
      <w:szCs w:val="28"/>
    </w:rPr>
  </w:style>
  <w:style w:type="paragraph" w:styleId="991" w:customStyle="1">
    <w:name w:val="xl123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992" w:customStyle="1">
    <w:name w:val="xl124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b/>
      <w:bCs/>
      <w:sz w:val="28"/>
      <w:szCs w:val="28"/>
    </w:rPr>
  </w:style>
  <w:style w:type="paragraph" w:styleId="993" w:customStyle="1">
    <w:name w:val="xl125"/>
    <w:basedOn w:val="886"/>
    <w:pPr>
      <w:spacing w:before="100" w:beforeAutospacing="1" w:after="100" w:afterAutospacing="1"/>
    </w:pPr>
    <w:rPr>
      <w:b/>
      <w:bCs/>
      <w:sz w:val="28"/>
      <w:szCs w:val="28"/>
    </w:rPr>
  </w:style>
  <w:style w:type="paragraph" w:styleId="994" w:customStyle="1">
    <w:name w:val="xl126"/>
    <w:basedOn w:val="886"/>
    <w:pPr>
      <w:jc w:val="right"/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995" w:customStyle="1">
    <w:name w:val="xl127"/>
    <w:basedOn w:val="886"/>
    <w:pPr>
      <w:spacing w:before="100" w:beforeAutospacing="1" w:after="100" w:afterAutospacing="1"/>
      <w:pBdr>
        <w:right w:val="single" w:color="000000" w:sz="4" w:space="0"/>
      </w:pBdr>
    </w:pPr>
    <w:rPr>
      <w:sz w:val="28"/>
      <w:szCs w:val="28"/>
    </w:rPr>
  </w:style>
  <w:style w:type="paragraph" w:styleId="996" w:customStyle="1">
    <w:name w:val="xl128"/>
    <w:basedOn w:val="88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97" w:customStyle="1">
    <w:name w:val="xl129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998" w:customStyle="1">
    <w:name w:val="xl130"/>
    <w:basedOn w:val="886"/>
    <w:pPr>
      <w:spacing w:before="100" w:beforeAutospacing="1" w:after="100" w:afterAutospacing="1"/>
      <w:pBdr>
        <w:left w:val="single" w:color="000000" w:sz="4" w:space="0"/>
      </w:pBdr>
    </w:pPr>
    <w:rPr>
      <w:b/>
      <w:bCs/>
      <w:sz w:val="28"/>
      <w:szCs w:val="28"/>
    </w:rPr>
  </w:style>
  <w:style w:type="paragraph" w:styleId="999" w:customStyle="1">
    <w:name w:val="xl131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sz w:val="28"/>
      <w:szCs w:val="28"/>
    </w:rPr>
  </w:style>
  <w:style w:type="paragraph" w:styleId="1000" w:customStyle="1">
    <w:name w:val="xl132"/>
    <w:basedOn w:val="886"/>
    <w:pPr>
      <w:spacing w:before="100" w:beforeAutospacing="1" w:after="100" w:afterAutospacing="1"/>
      <w:pBdr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1001" w:customStyle="1">
    <w:name w:val="xl133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1002" w:customStyle="1">
    <w:name w:val="xl134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1003" w:customStyle="1">
    <w:name w:val="xl135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8" w:space="0"/>
      </w:pBdr>
    </w:pPr>
    <w:rPr>
      <w:b/>
      <w:bCs/>
      <w:sz w:val="28"/>
      <w:szCs w:val="28"/>
    </w:rPr>
  </w:style>
  <w:style w:type="paragraph" w:styleId="1004" w:customStyle="1">
    <w:name w:val="xl136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1005" w:customStyle="1">
    <w:name w:val="xl137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8" w:space="0"/>
      </w:pBdr>
    </w:pPr>
    <w:rPr>
      <w:sz w:val="28"/>
      <w:szCs w:val="28"/>
    </w:rPr>
  </w:style>
  <w:style w:type="paragraph" w:styleId="1006" w:customStyle="1">
    <w:name w:val="xl138"/>
    <w:basedOn w:val="886"/>
    <w:pPr>
      <w:spacing w:before="100" w:beforeAutospacing="1" w:after="100" w:afterAutospacing="1"/>
      <w:pBdr>
        <w:top w:val="single" w:color="000000" w:sz="8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1007" w:customStyle="1">
    <w:name w:val="xl139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1008" w:customStyle="1">
    <w:name w:val="xl140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b/>
      <w:bCs/>
      <w:sz w:val="28"/>
      <w:szCs w:val="28"/>
    </w:rPr>
  </w:style>
  <w:style w:type="paragraph" w:styleId="1009" w:customStyle="1">
    <w:name w:val="xl141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b/>
      <w:bCs/>
      <w:sz w:val="28"/>
      <w:szCs w:val="28"/>
    </w:rPr>
  </w:style>
  <w:style w:type="paragraph" w:styleId="1010" w:customStyle="1">
    <w:name w:val="xl142"/>
    <w:basedOn w:val="886"/>
    <w:pPr>
      <w:spacing w:before="100" w:beforeAutospacing="1" w:after="100" w:afterAutospacing="1"/>
      <w:pBdr>
        <w:left w:val="single" w:color="000000" w:sz="4" w:space="0"/>
      </w:pBdr>
    </w:pPr>
    <w:rPr>
      <w:sz w:val="28"/>
      <w:szCs w:val="28"/>
    </w:rPr>
  </w:style>
  <w:style w:type="paragraph" w:styleId="1011" w:customStyle="1">
    <w:name w:val="xl143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1012" w:customStyle="1">
    <w:name w:val="xl144"/>
    <w:basedOn w:val="886"/>
    <w:pPr>
      <w:spacing w:before="100" w:beforeAutospacing="1" w:after="100" w:afterAutospacing="1"/>
      <w:pBdr>
        <w:bottom w:val="single" w:color="000000" w:sz="4" w:space="0"/>
      </w:pBdr>
    </w:pPr>
    <w:rPr>
      <w:b/>
      <w:bCs/>
      <w:sz w:val="28"/>
      <w:szCs w:val="28"/>
    </w:rPr>
  </w:style>
  <w:style w:type="paragraph" w:styleId="1013" w:customStyle="1">
    <w:name w:val="xl145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1014" w:customStyle="1">
    <w:name w:val="xl146"/>
    <w:basedOn w:val="886"/>
    <w:pPr>
      <w:spacing w:before="100" w:beforeAutospacing="1" w:after="100" w:afterAutospacing="1"/>
    </w:pPr>
    <w:rPr>
      <w:sz w:val="28"/>
      <w:szCs w:val="28"/>
    </w:rPr>
  </w:style>
  <w:style w:type="paragraph" w:styleId="1015" w:customStyle="1">
    <w:name w:val="xl147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1016" w:customStyle="1">
    <w:name w:val="xl148"/>
    <w:basedOn w:val="886"/>
    <w:pPr>
      <w:spacing w:before="100" w:beforeAutospacing="1" w:after="100" w:afterAutospacing="1"/>
      <w:pBdr>
        <w:top w:val="single" w:color="000000" w:sz="8" w:space="0"/>
      </w:pBdr>
    </w:pPr>
    <w:rPr>
      <w:b/>
      <w:bCs/>
      <w:sz w:val="28"/>
      <w:szCs w:val="28"/>
    </w:rPr>
  </w:style>
  <w:style w:type="paragraph" w:styleId="1017" w:customStyle="1">
    <w:name w:val="xl149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1018" w:customStyle="1">
    <w:name w:val="xl150"/>
    <w:basedOn w:val="886"/>
    <w:pPr>
      <w:spacing w:before="100" w:beforeAutospacing="1" w:after="100" w:afterAutospacing="1"/>
    </w:pPr>
    <w:rPr>
      <w:b/>
      <w:bCs/>
      <w:sz w:val="28"/>
      <w:szCs w:val="28"/>
    </w:rPr>
  </w:style>
  <w:style w:type="paragraph" w:styleId="1019" w:customStyle="1">
    <w:name w:val="xl151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1020" w:customStyle="1">
    <w:name w:val="xl152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8"/>
      <w:szCs w:val="28"/>
    </w:rPr>
  </w:style>
  <w:style w:type="paragraph" w:styleId="1021" w:customStyle="1">
    <w:name w:val="xl153"/>
    <w:basedOn w:val="886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8"/>
      <w:szCs w:val="28"/>
    </w:rPr>
  </w:style>
  <w:style w:type="paragraph" w:styleId="1022" w:customStyle="1">
    <w:name w:val="xl154"/>
    <w:basedOn w:val="886"/>
    <w:pPr>
      <w:jc w:val="right"/>
      <w:spacing w:before="100" w:beforeAutospacing="1" w:after="100" w:afterAutospacing="1"/>
      <w:pBdr>
        <w:top w:val="single" w:color="000000" w:sz="4" w:space="0"/>
        <w:left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1023" w:customStyle="1">
    <w:name w:val="xl155"/>
    <w:basedOn w:val="886"/>
    <w:pPr>
      <w:spacing w:before="100" w:beforeAutospacing="1" w:after="100" w:afterAutospacing="1"/>
      <w:pBdr>
        <w:left w:val="single" w:color="000000" w:sz="4" w:space="0"/>
      </w:pBdr>
    </w:pPr>
    <w:rPr>
      <w:sz w:val="28"/>
      <w:szCs w:val="28"/>
    </w:rPr>
  </w:style>
  <w:style w:type="paragraph" w:styleId="1024" w:customStyle="1">
    <w:name w:val="xl156"/>
    <w:basedOn w:val="886"/>
    <w:pPr>
      <w:spacing w:before="100" w:beforeAutospacing="1" w:after="100" w:afterAutospacing="1"/>
      <w:pBdr>
        <w:bottom w:val="single" w:color="000000" w:sz="8" w:space="0"/>
      </w:pBdr>
    </w:pPr>
    <w:rPr>
      <w:b/>
      <w:bCs/>
      <w:sz w:val="28"/>
      <w:szCs w:val="28"/>
    </w:rPr>
  </w:style>
  <w:style w:type="paragraph" w:styleId="1025" w:customStyle="1">
    <w:name w:val="xl157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1026" w:customStyle="1">
    <w:name w:val="xl158"/>
    <w:basedOn w:val="886"/>
    <w:pPr>
      <w:jc w:val="right"/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1027" w:customStyle="1">
    <w:name w:val="xl159"/>
    <w:basedOn w:val="886"/>
    <w:pPr>
      <w:spacing w:before="100" w:beforeAutospacing="1" w:after="100" w:afterAutospacing="1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1028" w:customStyle="1">
    <w:name w:val="xl160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1029" w:customStyle="1">
    <w:name w:val="xl161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1030" w:customStyle="1">
    <w:name w:val="xl162"/>
    <w:basedOn w:val="886"/>
    <w:pPr>
      <w:spacing w:before="100" w:beforeAutospacing="1" w:after="100" w:afterAutospacing="1"/>
      <w:pBdr>
        <w:top w:val="single" w:color="000000" w:sz="4" w:space="0"/>
      </w:pBdr>
    </w:pPr>
    <w:rPr>
      <w:b/>
      <w:bCs/>
      <w:sz w:val="28"/>
      <w:szCs w:val="28"/>
    </w:rPr>
  </w:style>
  <w:style w:type="paragraph" w:styleId="1031" w:customStyle="1">
    <w:name w:val="xl163"/>
    <w:basedOn w:val="886"/>
    <w:pPr>
      <w:spacing w:before="100" w:beforeAutospacing="1" w:after="100" w:afterAutospacing="1"/>
      <w:pBdr>
        <w:top w:val="single" w:color="000000" w:sz="8" w:space="0"/>
        <w:bottom w:val="single" w:color="000000" w:sz="4" w:space="0"/>
      </w:pBdr>
    </w:pPr>
    <w:rPr>
      <w:b/>
      <w:bCs/>
      <w:sz w:val="28"/>
      <w:szCs w:val="28"/>
    </w:rPr>
  </w:style>
  <w:style w:type="paragraph" w:styleId="1032" w:customStyle="1">
    <w:name w:val="xl164"/>
    <w:basedOn w:val="886"/>
    <w:pPr>
      <w:spacing w:before="100" w:beforeAutospacing="1" w:after="100" w:afterAutospacing="1"/>
      <w:pBdr>
        <w:top w:val="single" w:color="000000" w:sz="4" w:space="0"/>
        <w:bottom w:val="single" w:color="000000" w:sz="8" w:space="0"/>
      </w:pBdr>
    </w:pPr>
    <w:rPr>
      <w:b/>
      <w:bCs/>
      <w:sz w:val="28"/>
      <w:szCs w:val="28"/>
    </w:rPr>
  </w:style>
  <w:style w:type="paragraph" w:styleId="1033" w:customStyle="1">
    <w:name w:val="xl165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1034" w:customStyle="1">
    <w:name w:val="xl166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sz w:val="28"/>
      <w:szCs w:val="28"/>
    </w:rPr>
  </w:style>
  <w:style w:type="paragraph" w:styleId="1035" w:customStyle="1">
    <w:name w:val="xl167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b/>
      <w:bCs/>
      <w:sz w:val="28"/>
      <w:szCs w:val="28"/>
    </w:rPr>
  </w:style>
  <w:style w:type="paragraph" w:styleId="1036" w:customStyle="1">
    <w:name w:val="xl168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sz w:val="28"/>
      <w:szCs w:val="28"/>
    </w:rPr>
  </w:style>
  <w:style w:type="paragraph" w:styleId="1037" w:customStyle="1">
    <w:name w:val="xl169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sz w:val="28"/>
      <w:szCs w:val="28"/>
    </w:rPr>
  </w:style>
  <w:style w:type="paragraph" w:styleId="1038" w:customStyle="1">
    <w:name w:val="xl170"/>
    <w:basedOn w:val="886"/>
    <w:pPr>
      <w:spacing w:before="100" w:beforeAutospacing="1" w:after="100" w:afterAutospacing="1"/>
      <w:pBdr>
        <w:top w:val="single" w:color="000000" w:sz="4" w:space="0"/>
        <w:bottom w:val="single" w:color="000000" w:sz="8" w:space="0"/>
      </w:pBdr>
    </w:pPr>
    <w:rPr>
      <w:sz w:val="28"/>
      <w:szCs w:val="28"/>
    </w:rPr>
  </w:style>
  <w:style w:type="paragraph" w:styleId="1039" w:customStyle="1">
    <w:name w:val="xl171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8"/>
      <w:szCs w:val="28"/>
    </w:rPr>
  </w:style>
  <w:style w:type="paragraph" w:styleId="1040" w:customStyle="1">
    <w:name w:val="xl172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8"/>
      <w:szCs w:val="28"/>
    </w:rPr>
  </w:style>
  <w:style w:type="paragraph" w:styleId="1041" w:customStyle="1">
    <w:name w:val="xl173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8"/>
      <w:szCs w:val="28"/>
    </w:rPr>
  </w:style>
  <w:style w:type="paragraph" w:styleId="1042" w:customStyle="1">
    <w:name w:val="xl174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sz w:val="28"/>
      <w:szCs w:val="28"/>
    </w:rPr>
  </w:style>
  <w:style w:type="paragraph" w:styleId="1043" w:customStyle="1">
    <w:name w:val="xl175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1044" w:customStyle="1">
    <w:name w:val="xl176"/>
    <w:basedOn w:val="886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1045" w:customStyle="1">
    <w:name w:val="xl177"/>
    <w:basedOn w:val="88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1046" w:customStyle="1">
    <w:name w:val="xl178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1047" w:customStyle="1">
    <w:name w:val="xl179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1048" w:customStyle="1">
    <w:name w:val="xl180"/>
    <w:basedOn w:val="886"/>
    <w:pPr>
      <w:jc w:val="right"/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sz w:val="28"/>
      <w:szCs w:val="28"/>
    </w:rPr>
  </w:style>
  <w:style w:type="paragraph" w:styleId="1049" w:customStyle="1">
    <w:name w:val="xl181"/>
    <w:basedOn w:val="886"/>
    <w:pPr>
      <w:spacing w:before="100" w:beforeAutospacing="1" w:after="100" w:afterAutospacing="1"/>
      <w:pBdr>
        <w:left w:val="single" w:color="000000" w:sz="4" w:space="0"/>
        <w:bottom w:val="single" w:color="000000" w:sz="8" w:space="0"/>
      </w:pBdr>
    </w:pPr>
    <w:rPr>
      <w:sz w:val="28"/>
      <w:szCs w:val="28"/>
    </w:rPr>
  </w:style>
  <w:style w:type="paragraph" w:styleId="1050" w:customStyle="1">
    <w:name w:val="xl182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8"/>
      <w:szCs w:val="28"/>
    </w:rPr>
  </w:style>
  <w:style w:type="paragraph" w:styleId="1051" w:customStyle="1">
    <w:name w:val="xl183"/>
    <w:basedOn w:val="886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1052" w:customStyle="1">
    <w:name w:val="xl184"/>
    <w:basedOn w:val="88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8" w:space="0"/>
      </w:pBdr>
    </w:pPr>
    <w:rPr>
      <w:b/>
      <w:bCs/>
      <w:sz w:val="28"/>
      <w:szCs w:val="28"/>
    </w:rPr>
  </w:style>
  <w:style w:type="paragraph" w:styleId="1053" w:customStyle="1">
    <w:name w:val="xl185"/>
    <w:basedOn w:val="88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28"/>
      <w:szCs w:val="28"/>
    </w:rPr>
  </w:style>
  <w:style w:type="paragraph" w:styleId="1054" w:customStyle="1">
    <w:name w:val="xl186"/>
    <w:basedOn w:val="88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28"/>
      <w:szCs w:val="28"/>
    </w:rPr>
  </w:style>
  <w:style w:type="paragraph" w:styleId="1055" w:customStyle="1">
    <w:name w:val="xl187"/>
    <w:basedOn w:val="886"/>
    <w:pPr>
      <w:jc w:val="center"/>
      <w:spacing w:before="100" w:beforeAutospacing="1" w:after="100" w:afterAutospacing="1"/>
      <w:pBdr>
        <w:top w:val="single" w:color="000000" w:sz="8" w:space="0"/>
        <w:right w:val="single" w:color="000000" w:sz="4" w:space="0"/>
      </w:pBdr>
    </w:pPr>
    <w:rPr>
      <w:b/>
      <w:bCs/>
      <w:sz w:val="28"/>
      <w:szCs w:val="28"/>
    </w:rPr>
  </w:style>
  <w:style w:type="paragraph" w:styleId="1056" w:customStyle="1">
    <w:name w:val="xl188"/>
    <w:basedOn w:val="886"/>
    <w:pPr>
      <w:jc w:val="center"/>
      <w:spacing w:before="100" w:beforeAutospacing="1" w:after="100" w:afterAutospacing="1"/>
      <w:pBdr>
        <w:bottom w:val="single" w:color="000000" w:sz="8" w:space="0"/>
        <w:right w:val="single" w:color="000000" w:sz="4" w:space="0"/>
      </w:pBdr>
    </w:pPr>
    <w:rPr>
      <w:b/>
      <w:bCs/>
      <w:sz w:val="28"/>
      <w:szCs w:val="28"/>
    </w:rPr>
  </w:style>
  <w:style w:type="paragraph" w:styleId="1057" w:customStyle="1">
    <w:name w:val="xl189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8"/>
      <w:szCs w:val="28"/>
    </w:rPr>
  </w:style>
  <w:style w:type="paragraph" w:styleId="1058" w:customStyle="1">
    <w:name w:val="xl190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1059" w:customStyle="1">
    <w:name w:val="xl191"/>
    <w:basedOn w:val="88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1060" w:customStyle="1">
    <w:name w:val="xl192"/>
    <w:basedOn w:val="886"/>
    <w:pPr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1061" w:customStyle="1">
    <w:name w:val="xl193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1062">
    <w:name w:val="Body Text Indent"/>
    <w:basedOn w:val="886"/>
    <w:link w:val="1063"/>
    <w:uiPriority w:val="99"/>
    <w:pPr>
      <w:ind w:left="5103"/>
      <w:jc w:val="right"/>
    </w:pPr>
    <w:rPr>
      <w:sz w:val="28"/>
      <w:szCs w:val="20"/>
    </w:rPr>
  </w:style>
  <w:style w:type="character" w:styleId="1063" w:customStyle="1">
    <w:name w:val="Основной текст с отступом Знак"/>
    <w:basedOn w:val="891"/>
    <w:link w:val="1062"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064">
    <w:name w:val="page number"/>
    <w:basedOn w:val="891"/>
    <w:uiPriority w:val="99"/>
  </w:style>
  <w:style w:type="paragraph" w:styleId="1065">
    <w:name w:val="Salutation"/>
    <w:basedOn w:val="886"/>
    <w:next w:val="886"/>
    <w:link w:val="1066"/>
    <w:pPr>
      <w:ind w:firstLine="720"/>
      <w:jc w:val="both"/>
      <w:spacing w:before="120"/>
    </w:pPr>
    <w:rPr>
      <w:sz w:val="28"/>
      <w:szCs w:val="20"/>
    </w:rPr>
  </w:style>
  <w:style w:type="character" w:styleId="1066" w:customStyle="1">
    <w:name w:val="Приветствие Знак"/>
    <w:basedOn w:val="891"/>
    <w:link w:val="106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067">
    <w:name w:val="Normal (Web)"/>
    <w:basedOn w:val="886"/>
    <w:uiPriority w:val="99"/>
    <w:pPr>
      <w:spacing w:before="100" w:beforeAutospacing="1" w:after="119"/>
    </w:pPr>
  </w:style>
  <w:style w:type="character" w:styleId="1068" w:customStyle="1">
    <w:name w:val="Знак Знак1"/>
    <w:basedOn w:val="891"/>
    <w:rPr>
      <w:sz w:val="28"/>
    </w:rPr>
  </w:style>
  <w:style w:type="paragraph" w:styleId="1069" w:customStyle="1">
    <w:name w:val="Без интервала1"/>
    <w:pPr>
      <w:ind w:firstLine="720"/>
      <w:jc w:val="both"/>
      <w:spacing w:after="0" w:line="240" w:lineRule="auto"/>
      <w:widowControl w:val="off"/>
    </w:pPr>
    <w:rPr>
      <w:rFonts w:ascii="Times New Roman" w:hAnsi="Times New Roman" w:eastAsia="Calibri" w:cs="Times New Roman"/>
      <w:sz w:val="28"/>
      <w:szCs w:val="20"/>
      <w:lang w:eastAsia="ru-RU"/>
    </w:rPr>
  </w:style>
  <w:style w:type="table" w:styleId="1070" w:customStyle="1">
    <w:name w:val="Сетка таблицы3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1" w:customStyle="1">
    <w:name w:val="Сетка таблицы1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2" w:customStyle="1">
    <w:name w:val="Сетка таблицы13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3" w:customStyle="1">
    <w:name w:val="Сетка таблицы14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4" w:customStyle="1">
    <w:name w:val="Сетка таблицы15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5">
    <w:name w:val="Table Grid 1"/>
    <w:basedOn w:val="892"/>
    <w:pPr>
      <w:spacing w:after="0" w:line="240" w:lineRule="auto"/>
      <w:widowControl w:val="off"/>
    </w:pPr>
    <w:rPr>
      <w:rFonts w:ascii="Calibri" w:hAnsi="Calibri" w:eastAsia="Times New Roman" w:cs="Calibri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1076" w:customStyle="1">
    <w:name w:val="Сетка таблицы16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7" w:customStyle="1">
    <w:name w:val="Сетка таблицы14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8" w:customStyle="1">
    <w:name w:val="Заголовок 2 Знак"/>
    <w:basedOn w:val="891"/>
    <w:link w:val="888"/>
    <w:uiPriority w:val="9"/>
    <w:rPr>
      <w:rFonts w:ascii="Times New Roman" w:hAnsi="Times New Roman" w:cs="Times New Roman" w:eastAsiaTheme="minorEastAsia"/>
      <w:b/>
      <w:bCs/>
      <w:sz w:val="28"/>
      <w:szCs w:val="28"/>
      <w:lang w:eastAsia="ru-RU"/>
    </w:rPr>
  </w:style>
  <w:style w:type="character" w:styleId="1079" w:customStyle="1">
    <w:name w:val="Заголовок 3 Знак"/>
    <w:basedOn w:val="891"/>
    <w:link w:val="889"/>
    <w:uiPriority w:val="9"/>
    <w:rPr>
      <w:rFonts w:ascii="Times New Roman" w:hAnsi="Times New Roman" w:cs="Times New Roman" w:eastAsiaTheme="minorEastAsia"/>
      <w:b/>
      <w:bCs/>
      <w:sz w:val="34"/>
      <w:szCs w:val="34"/>
      <w:lang w:eastAsia="ru-RU"/>
    </w:rPr>
  </w:style>
  <w:style w:type="character" w:styleId="1080" w:customStyle="1">
    <w:name w:val="Заголовок 4 Знак"/>
    <w:basedOn w:val="891"/>
    <w:link w:val="890"/>
    <w:uiPriority w:val="9"/>
    <w:rPr>
      <w:rFonts w:ascii="Times New Roman" w:hAnsi="Times New Roman" w:cs="Times New Roman" w:eastAsiaTheme="minorEastAsia"/>
      <w:b/>
      <w:bCs/>
      <w:sz w:val="32"/>
      <w:szCs w:val="32"/>
      <w:lang w:eastAsia="ru-RU"/>
    </w:rPr>
  </w:style>
  <w:style w:type="numbering" w:styleId="1081" w:customStyle="1">
    <w:name w:val="Нет списка2"/>
    <w:next w:val="893"/>
    <w:uiPriority w:val="99"/>
    <w:semiHidden/>
    <w:unhideWhenUsed/>
  </w:style>
  <w:style w:type="table" w:styleId="1082" w:customStyle="1">
    <w:name w:val="Сетка таблицы17"/>
    <w:basedOn w:val="892"/>
    <w:next w:val="896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3" w:customStyle="1">
    <w:name w:val="Сетка таблицы18"/>
    <w:basedOn w:val="892"/>
    <w:next w:val="896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4" w:customStyle="1">
    <w:name w:val="Сетка таблицы6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5" w:customStyle="1">
    <w:name w:val="Сетка таблицы5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6" w:customStyle="1">
    <w:name w:val="Сетка таблицы21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7" w:customStyle="1">
    <w:name w:val="Сетка таблицы32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8" w:customStyle="1">
    <w:name w:val="Сетка таблицы41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9" w:customStyle="1">
    <w:name w:val="Таблица простая 211"/>
    <w:basedOn w:val="892"/>
    <w:next w:val="915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090" w:customStyle="1">
    <w:name w:val="Таблица простая 221"/>
    <w:basedOn w:val="892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  <w:tblStylePr w:type="band1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themeColor="text1" w:themeTint="80" w:sz="4" w:space="0"/>
        </w:tcBorders>
      </w:tcPr>
    </w:tblStylePr>
  </w:style>
  <w:style w:type="table" w:styleId="1091" w:customStyle="1">
    <w:name w:val="Сетка таблицы71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2" w:customStyle="1">
    <w:name w:val="Сетка таблицы8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3" w:customStyle="1">
    <w:name w:val="Сетка таблицы9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4" w:customStyle="1">
    <w:name w:val="Сетка таблицы10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5" w:customStyle="1">
    <w:name w:val="Сетка таблицы11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096" w:customStyle="1">
    <w:name w:val="Нет списка11"/>
    <w:next w:val="893"/>
    <w:uiPriority w:val="99"/>
    <w:semiHidden/>
    <w:unhideWhenUsed/>
  </w:style>
  <w:style w:type="table" w:styleId="1097" w:customStyle="1">
    <w:name w:val="Сетка таблицы12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8" w:customStyle="1">
    <w:name w:val="Сетка таблицы31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9" w:customStyle="1">
    <w:name w:val="Сетка таблицы11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00">
    <w:name w:val="Plain Table 2"/>
    <w:basedOn w:val="892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  <w:tblStylePr w:type="band1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themeColor="text1" w:themeTint="80" w:sz="4" w:space="0"/>
        </w:tcBorders>
      </w:tcPr>
    </w:tblStylePr>
  </w:style>
  <w:style w:type="table" w:styleId="1101" w:customStyle="1">
    <w:name w:val="Сетка таблицы13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02" w:customStyle="1">
    <w:name w:val="Сетка таблицы14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3" w:customStyle="1">
    <w:name w:val="docdata"/>
    <w:basedOn w:val="886"/>
    <w:pPr>
      <w:spacing w:before="100" w:beforeAutospacing="1" w:after="100" w:afterAutospacing="1"/>
    </w:pPr>
  </w:style>
  <w:style w:type="paragraph" w:styleId="1104">
    <w:name w:val="footnote text"/>
    <w:basedOn w:val="886"/>
    <w:link w:val="1105"/>
    <w:uiPriority w:val="99"/>
    <w:pPr>
      <w:widowControl w:val="off"/>
    </w:pPr>
    <w:rPr>
      <w:rFonts w:eastAsiaTheme="minorEastAsia"/>
      <w:sz w:val="20"/>
      <w:szCs w:val="20"/>
    </w:rPr>
  </w:style>
  <w:style w:type="character" w:styleId="1105" w:customStyle="1">
    <w:name w:val="Текст сноски Знак"/>
    <w:basedOn w:val="891"/>
    <w:link w:val="1104"/>
    <w:uiPriority w:val="99"/>
    <w:rPr>
      <w:rFonts w:ascii="Times New Roman" w:hAnsi="Times New Roman" w:cs="Times New Roman" w:eastAsiaTheme="minorEastAsia"/>
      <w:sz w:val="20"/>
      <w:szCs w:val="20"/>
      <w:lang w:eastAsia="ru-RU"/>
    </w:rPr>
  </w:style>
  <w:style w:type="character" w:styleId="1106">
    <w:name w:val="footnote reference"/>
    <w:basedOn w:val="891"/>
    <w:uiPriority w:val="99"/>
    <w:rPr>
      <w:rFonts w:cs="Times New Roman"/>
      <w:sz w:val="20"/>
      <w:szCs w:val="20"/>
      <w:vertAlign w:val="superscript"/>
    </w:rPr>
  </w:style>
  <w:style w:type="paragraph" w:styleId="1107">
    <w:name w:val="Caption"/>
    <w:basedOn w:val="886"/>
    <w:next w:val="886"/>
    <w:uiPriority w:val="99"/>
    <w:qFormat/>
    <w:pPr>
      <w:ind w:right="-908" w:firstLine="5670"/>
      <w:jc w:val="both"/>
    </w:pPr>
    <w:rPr>
      <w:rFonts w:eastAsiaTheme="minorEastAsia"/>
      <w:sz w:val="28"/>
      <w:szCs w:val="28"/>
    </w:rPr>
  </w:style>
  <w:style w:type="paragraph" w:styleId="1108">
    <w:name w:val="Body Text 2"/>
    <w:basedOn w:val="886"/>
    <w:link w:val="1109"/>
    <w:uiPriority w:val="99"/>
    <w:pPr>
      <w:widowControl w:val="off"/>
      <w:framePr w:w="3244" w:h="578" w:hSpace="181" w:wrap="auto" w:vAnchor="page" w:hAnchor="page" w:x="8301" w:y="425"/>
    </w:pPr>
    <w:rPr>
      <w:rFonts w:eastAsiaTheme="minorEastAsia"/>
      <w:sz w:val="28"/>
      <w:szCs w:val="28"/>
    </w:rPr>
  </w:style>
  <w:style w:type="character" w:styleId="1109" w:customStyle="1">
    <w:name w:val="Основной текст 2 Знак"/>
    <w:basedOn w:val="891"/>
    <w:link w:val="1108"/>
    <w:uiPriority w:val="99"/>
    <w:rPr>
      <w:rFonts w:ascii="Times New Roman" w:hAnsi="Times New Roman" w:cs="Times New Roman" w:eastAsiaTheme="minorEastAsia"/>
      <w:sz w:val="28"/>
      <w:szCs w:val="28"/>
      <w:lang w:eastAsia="ru-RU"/>
    </w:rPr>
  </w:style>
  <w:style w:type="paragraph" w:styleId="1110" w:customStyle="1">
    <w:name w:val="ConsPlusNonformat"/>
    <w:uiPriority w:val="99"/>
    <w:pPr>
      <w:jc w:val="both"/>
      <w:spacing w:after="0" w:line="240" w:lineRule="auto"/>
      <w:widowControl w:val="off"/>
    </w:pPr>
    <w:rPr>
      <w:rFonts w:ascii="Courier New" w:hAnsi="Courier New" w:eastAsia="Calibri" w:cs="Courier New"/>
      <w:lang w:eastAsia="ru-RU"/>
    </w:rPr>
  </w:style>
  <w:style w:type="table" w:styleId="1111" w:customStyle="1">
    <w:name w:val="Сетка таблицы151"/>
    <w:basedOn w:val="892"/>
    <w:next w:val="896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12" w:customStyle="1">
    <w:name w:val="Сетка таблицы161"/>
    <w:basedOn w:val="892"/>
    <w:next w:val="896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13" w:customStyle="1">
    <w:name w:val="Сетка таблицы171"/>
    <w:basedOn w:val="892"/>
    <w:next w:val="896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14" w:customStyle="1">
    <w:name w:val="Сетка таблицы18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15" w:customStyle="1">
    <w:name w:val="Сетка таблицы19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16" w:customStyle="1">
    <w:name w:val="Сетка таблицы20"/>
    <w:basedOn w:val="892"/>
    <w:next w:val="896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17" w:customStyle="1">
    <w:name w:val="xl61"/>
    <w:basedOn w:val="886"/>
    <w:pPr>
      <w:jc w:val="center"/>
      <w:spacing w:before="100" w:beforeAutospacing="1" w:after="100" w:afterAutospacing="1"/>
    </w:pPr>
    <w:rPr>
      <w:sz w:val="28"/>
      <w:szCs w:val="28"/>
    </w:rPr>
  </w:style>
  <w:style w:type="paragraph" w:styleId="1118" w:customStyle="1">
    <w:name w:val="xl62"/>
    <w:basedOn w:val="886"/>
    <w:pPr>
      <w:jc w:val="center"/>
      <w:spacing w:before="100" w:beforeAutospacing="1" w:after="100" w:afterAutospacing="1"/>
    </w:pPr>
    <w:rPr>
      <w:sz w:val="28"/>
      <w:szCs w:val="28"/>
    </w:rPr>
  </w:style>
  <w:style w:type="paragraph" w:styleId="1119" w:customStyle="1">
    <w:name w:val="xl63"/>
    <w:basedOn w:val="88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1120" w:customStyle="1">
    <w:name w:val="xl64"/>
    <w:basedOn w:val="88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paragraph" w:styleId="1121" w:customStyle="1">
    <w:name w:val="xl65"/>
    <w:basedOn w:val="88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8"/>
      <w:szCs w:val="28"/>
    </w:rPr>
  </w:style>
  <w:style w:type="table" w:styleId="1122" w:customStyle="1">
    <w:name w:val="Сетка таблицы10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23" w:customStyle="1">
    <w:name w:val="Нет списка3"/>
    <w:next w:val="893"/>
    <w:uiPriority w:val="99"/>
    <w:semiHidden/>
    <w:unhideWhenUsed/>
  </w:style>
  <w:style w:type="table" w:styleId="1124" w:customStyle="1">
    <w:name w:val="Сетка таблицы2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25" w:customStyle="1">
    <w:name w:val="Сетка таблицы162"/>
    <w:basedOn w:val="89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26" w:customStyle="1">
    <w:name w:val="Сетка таблицы14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27" w:customStyle="1">
    <w:name w:val="Сетка таблицы103"/>
    <w:basedOn w:val="89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28" w:customStyle="1">
    <w:name w:val="Нет списка4"/>
    <w:next w:val="893"/>
    <w:uiPriority w:val="99"/>
    <w:semiHidden/>
    <w:unhideWhenUsed/>
  </w:style>
  <w:style w:type="table" w:styleId="1129" w:customStyle="1">
    <w:name w:val="Сетка таблицы23"/>
    <w:basedOn w:val="892"/>
    <w:next w:val="89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0" w:customStyle="1">
    <w:name w:val="Сетка таблицы110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1" w:customStyle="1">
    <w:name w:val="Сетка таблицы62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2" w:customStyle="1">
    <w:name w:val="Сетка таблицы52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3" w:customStyle="1">
    <w:name w:val="Сетка таблицы24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4" w:customStyle="1">
    <w:name w:val="Сетка таблицы33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5" w:customStyle="1">
    <w:name w:val="Сетка таблицы42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6" w:customStyle="1">
    <w:name w:val="Таблица простая 212"/>
    <w:basedOn w:val="892"/>
    <w:next w:val="915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137" w:customStyle="1">
    <w:name w:val="Таблица простая 222"/>
    <w:basedOn w:val="892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  <w:tblStylePr w:type="band1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themeColor="text1" w:themeTint="80" w:sz="4" w:space="0"/>
        </w:tcBorders>
      </w:tcPr>
    </w:tblStylePr>
  </w:style>
  <w:style w:type="table" w:styleId="1138" w:customStyle="1">
    <w:name w:val="Сетка таблицы72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9" w:customStyle="1">
    <w:name w:val="Сетка таблицы8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0" w:customStyle="1">
    <w:name w:val="Сетка таблицы92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1" w:customStyle="1">
    <w:name w:val="Сетка таблицы104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2" w:customStyle="1">
    <w:name w:val="Сетка таблицы113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43" w:customStyle="1">
    <w:name w:val="Нет списка12"/>
    <w:next w:val="893"/>
    <w:uiPriority w:val="99"/>
    <w:semiHidden/>
    <w:unhideWhenUsed/>
  </w:style>
  <w:style w:type="table" w:styleId="1144" w:customStyle="1">
    <w:name w:val="Сетка таблицы12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5" w:customStyle="1">
    <w:name w:val="Сетка таблицы312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6" w:customStyle="1">
    <w:name w:val="Сетка таблицы111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7" w:customStyle="1">
    <w:name w:val="Сетка таблицы13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8" w:customStyle="1">
    <w:name w:val="Сетка таблицы143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9" w:customStyle="1">
    <w:name w:val="Сетка таблицы15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0" w:customStyle="1">
    <w:name w:val="Сетка таблицы 11"/>
    <w:basedOn w:val="892"/>
    <w:next w:val="1075"/>
    <w:pPr>
      <w:spacing w:after="0" w:line="240" w:lineRule="auto"/>
      <w:widowControl w:val="off"/>
    </w:pPr>
    <w:rPr>
      <w:rFonts w:ascii="Calibri" w:hAnsi="Calibri" w:eastAsia="Times New Roman" w:cs="Calibri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1151" w:customStyle="1">
    <w:name w:val="Сетка таблицы163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2" w:customStyle="1">
    <w:name w:val="Сетка таблицы1412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53" w:customStyle="1">
    <w:name w:val="Нет списка21"/>
    <w:next w:val="893"/>
    <w:uiPriority w:val="99"/>
    <w:semiHidden/>
    <w:unhideWhenUsed/>
  </w:style>
  <w:style w:type="table" w:styleId="1154" w:customStyle="1">
    <w:name w:val="Сетка таблицы172"/>
    <w:basedOn w:val="892"/>
    <w:next w:val="896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5" w:customStyle="1">
    <w:name w:val="Сетка таблицы182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6" w:customStyle="1">
    <w:name w:val="Сетка таблицы61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7" w:customStyle="1">
    <w:name w:val="Сетка таблицы51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8" w:customStyle="1">
    <w:name w:val="Сетка таблицы211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9" w:customStyle="1">
    <w:name w:val="Сетка таблицы321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0" w:customStyle="1">
    <w:name w:val="Сетка таблицы411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1" w:customStyle="1">
    <w:name w:val="Таблица простая 2111"/>
    <w:basedOn w:val="892"/>
    <w:next w:val="915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162" w:customStyle="1">
    <w:name w:val="Таблица простая 2211"/>
    <w:basedOn w:val="892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  <w:tblStylePr w:type="band1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themeColor="text1" w:themeTint="80" w:sz="4" w:space="0"/>
        </w:tcBorders>
      </w:tcPr>
    </w:tblStylePr>
  </w:style>
  <w:style w:type="table" w:styleId="1163" w:customStyle="1">
    <w:name w:val="Сетка таблицы711"/>
    <w:basedOn w:val="892"/>
    <w:next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4" w:customStyle="1">
    <w:name w:val="Сетка таблицы8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5" w:customStyle="1">
    <w:name w:val="Сетка таблицы91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6" w:customStyle="1">
    <w:name w:val="Сетка таблицы10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7" w:customStyle="1">
    <w:name w:val="Сетка таблицы112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68" w:customStyle="1">
    <w:name w:val="Нет списка111"/>
    <w:next w:val="893"/>
    <w:uiPriority w:val="99"/>
    <w:semiHidden/>
    <w:unhideWhenUsed/>
  </w:style>
  <w:style w:type="table" w:styleId="1169" w:customStyle="1">
    <w:name w:val="Сетка таблицы12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0" w:customStyle="1">
    <w:name w:val="Сетка таблицы311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1" w:customStyle="1">
    <w:name w:val="Сетка таблицы111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2" w:customStyle="1">
    <w:name w:val="Таблица простая 23"/>
    <w:basedOn w:val="892"/>
    <w:next w:val="1100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  <w:tblStylePr w:type="band1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themeColor="text1" w:themeTint="80" w:sz="4" w:space="0"/>
        </w:tcBorders>
      </w:tcPr>
    </w:tblStylePr>
  </w:style>
  <w:style w:type="table" w:styleId="1173" w:customStyle="1">
    <w:name w:val="Сетка таблицы1311"/>
    <w:basedOn w:val="892"/>
    <w:next w:val="89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4" w:customStyle="1">
    <w:name w:val="Сетка таблицы142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5" w:customStyle="1">
    <w:name w:val="Сетка таблицы1511"/>
    <w:basedOn w:val="892"/>
    <w:next w:val="896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6" w:customStyle="1">
    <w:name w:val="Сетка таблицы1611"/>
    <w:basedOn w:val="892"/>
    <w:next w:val="896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7" w:customStyle="1">
    <w:name w:val="Сетка таблицы1711"/>
    <w:basedOn w:val="892"/>
    <w:next w:val="896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8" w:customStyle="1">
    <w:name w:val="Сетка таблицы181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9" w:customStyle="1">
    <w:name w:val="Сетка таблицы19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80" w:customStyle="1">
    <w:name w:val="Сетка таблицы201"/>
    <w:basedOn w:val="892"/>
    <w:next w:val="896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81" w:customStyle="1">
    <w:name w:val="Сетка таблицы1021"/>
    <w:basedOn w:val="892"/>
    <w:next w:val="89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CC01C-CDAA-42AB-8A1E-53D4B913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suo</cp:lastModifiedBy>
  <cp:revision>38</cp:revision>
  <dcterms:created xsi:type="dcterms:W3CDTF">2024-05-05T05:23:00Z</dcterms:created>
  <dcterms:modified xsi:type="dcterms:W3CDTF">2024-11-29T07:53:54Z</dcterms:modified>
</cp:coreProperties>
</file>